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Black" w:cs="Arial Black" w:eastAsia="Arial Black" w:hAnsi="Arial Black"/>
          <w:b w:val="1"/>
          <w:color w:val="ff0000"/>
          <w:sz w:val="36"/>
          <w:szCs w:val="36"/>
          <w:rtl w:val="0"/>
        </w:rPr>
        <w:t xml:space="preserve">Meeting Minutes - Seahampton</w:t>
      </w:r>
      <w:r w:rsidDel="00000000" w:rsidR="00000000" w:rsidRPr="00000000">
        <w:rPr>
          <w:rtl w:val="0"/>
        </w:rPr>
      </w:r>
    </w:p>
    <w:tbl>
      <w:tblPr>
        <w:tblStyle w:val="Table1"/>
        <w:tblW w:w="10195.0" w:type="dxa"/>
        <w:jc w:val="left"/>
        <w:tblInd w:w="-23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33"/>
        <w:gridCol w:w="8162"/>
        <w:tblGridChange w:id="0">
          <w:tblGrid>
            <w:gridCol w:w="2033"/>
            <w:gridCol w:w="8162"/>
          </w:tblGrid>
        </w:tblGridChange>
      </w:tblGrid>
      <w:tr>
        <w:tc>
          <w:tcPr/>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1"/>
                <w:color w:val="000000"/>
                <w:sz w:val="20"/>
                <w:szCs w:val="20"/>
                <w:rtl w:val="0"/>
              </w:rPr>
              <w:t xml:space="preserve">Meeting:</w:t>
            </w:r>
            <w:r w:rsidDel="00000000" w:rsidR="00000000" w:rsidRPr="00000000">
              <w:rPr>
                <w:rtl w:val="0"/>
              </w:rPr>
            </w:r>
          </w:p>
        </w:tc>
        <w:tc>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0"/>
                <w:color w:val="000000"/>
                <w:sz w:val="20"/>
                <w:szCs w:val="20"/>
                <w:rtl w:val="0"/>
              </w:rPr>
              <w:t xml:space="preserve">GENERAL MEETING – Ref #2018MayGeneral</w:t>
            </w:r>
            <w:r w:rsidDel="00000000" w:rsidR="00000000" w:rsidRPr="00000000">
              <w:rPr>
                <w:rtl w:val="0"/>
              </w:rPr>
            </w:r>
          </w:p>
        </w:tc>
      </w:tr>
      <w:t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1"/>
                <w:color w:val="000000"/>
                <w:sz w:val="20"/>
                <w:szCs w:val="20"/>
                <w:rtl w:val="0"/>
              </w:rPr>
              <w:t xml:space="preserve">Chaired by:</w:t>
            </w:r>
            <w:r w:rsidDel="00000000" w:rsidR="00000000" w:rsidRPr="00000000">
              <w:rPr>
                <w:rtl w:val="0"/>
              </w:rPr>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tl w:val="0"/>
              </w:rPr>
              <w:t xml:space="preserve">Stephen Schwetz</w:t>
            </w:r>
            <w:r w:rsidDel="00000000" w:rsidR="00000000" w:rsidRPr="00000000">
              <w:rPr>
                <w:rFonts w:ascii="Arial" w:cs="Arial" w:eastAsia="Arial" w:hAnsi="Arial"/>
                <w:b w:val="0"/>
                <w:color w:val="000000"/>
                <w:sz w:val="20"/>
                <w:szCs w:val="20"/>
                <w:rtl w:val="0"/>
              </w:rPr>
              <w:t xml:space="preserve"> - President</w:t>
            </w:r>
            <w:r w:rsidDel="00000000" w:rsidR="00000000" w:rsidRPr="00000000">
              <w:rPr>
                <w:rtl w:val="0"/>
              </w:rPr>
            </w:r>
          </w:p>
        </w:tc>
      </w:tr>
      <w:tr>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1"/>
                <w:color w:val="000000"/>
                <w:sz w:val="20"/>
                <w:szCs w:val="20"/>
                <w:rtl w:val="0"/>
              </w:rPr>
              <w:t xml:space="preserve">Minutes by:</w:t>
            </w:r>
            <w:r w:rsidDel="00000000" w:rsidR="00000000" w:rsidRPr="00000000">
              <w:rPr>
                <w:rtl w:val="0"/>
              </w:rPr>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tl w:val="0"/>
              </w:rPr>
              <w:t xml:space="preserve">Kerrie Schwetz</w:t>
            </w:r>
            <w:r w:rsidDel="00000000" w:rsidR="00000000" w:rsidRPr="00000000">
              <w:rPr>
                <w:rFonts w:ascii="Arial" w:cs="Arial" w:eastAsia="Arial" w:hAnsi="Arial"/>
                <w:b w:val="0"/>
                <w:color w:val="000000"/>
                <w:sz w:val="20"/>
                <w:szCs w:val="20"/>
                <w:rtl w:val="0"/>
              </w:rPr>
              <w:t xml:space="preserve"> - Secretary</w:t>
            </w:r>
            <w:r w:rsidDel="00000000" w:rsidR="00000000" w:rsidRPr="00000000">
              <w:rPr>
                <w:rtl w:val="0"/>
              </w:rPr>
            </w:r>
          </w:p>
        </w:tc>
      </w:tr>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1"/>
                <w:color w:val="000000"/>
                <w:sz w:val="20"/>
                <w:szCs w:val="20"/>
                <w:rtl w:val="0"/>
              </w:rPr>
              <w:t xml:space="preserve">Location:</w:t>
            </w:r>
            <w:r w:rsidDel="00000000" w:rsidR="00000000" w:rsidRPr="00000000">
              <w:rPr>
                <w:rtl w:val="0"/>
              </w:rPr>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0"/>
                <w:color w:val="000000"/>
                <w:sz w:val="20"/>
                <w:szCs w:val="20"/>
                <w:rtl w:val="0"/>
              </w:rPr>
              <w:t xml:space="preserve">Seahampton RFB</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0"/>
                <w:color w:val="000000"/>
                <w:sz w:val="20"/>
                <w:szCs w:val="20"/>
                <w:rtl w:val="0"/>
              </w:rPr>
              <w:t xml:space="preserve">40 George Booth Dr</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0"/>
                <w:color w:val="000000"/>
                <w:sz w:val="20"/>
                <w:szCs w:val="20"/>
                <w:rtl w:val="0"/>
              </w:rPr>
              <w:t xml:space="preserve">Seahampton NSW 2286</w:t>
            </w:r>
            <w:r w:rsidDel="00000000" w:rsidR="00000000" w:rsidRPr="00000000">
              <w:rPr>
                <w:rtl w:val="0"/>
              </w:rPr>
            </w:r>
          </w:p>
        </w:tc>
      </w:tr>
      <w:t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1"/>
                <w:color w:val="000000"/>
                <w:sz w:val="20"/>
                <w:szCs w:val="20"/>
                <w:rtl w:val="0"/>
              </w:rPr>
              <w:t xml:space="preserve">Date:</w:t>
            </w: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tl w:val="0"/>
              </w:rPr>
              <w:t xml:space="preserve">27/05/2018</w:t>
            </w:r>
            <w:r w:rsidDel="00000000" w:rsidR="00000000" w:rsidRPr="00000000">
              <w:rPr>
                <w:rtl w:val="0"/>
              </w:rPr>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60" w:before="60" w:line="240" w:lineRule="auto"/>
              <w:contextualSpacing w:val="0"/>
              <w:rPr>
                <w:b w:val="1"/>
              </w:rPr>
            </w:pPr>
            <w:r w:rsidDel="00000000" w:rsidR="00000000" w:rsidRPr="00000000">
              <w:rPr>
                <w:rFonts w:ascii="Arial" w:cs="Arial" w:eastAsia="Arial" w:hAnsi="Arial"/>
                <w:b w:val="1"/>
                <w:color w:val="000000"/>
                <w:sz w:val="20"/>
                <w:szCs w:val="20"/>
                <w:rtl w:val="0"/>
              </w:rPr>
              <w:t xml:space="preserve">Start Time:</w:t>
            </w: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tl w:val="0"/>
              </w:rPr>
              <w:t xml:space="preserve">1329</w:t>
            </w:r>
            <w:r w:rsidDel="00000000" w:rsidR="00000000" w:rsidRPr="00000000">
              <w:rPr>
                <w:rFonts w:ascii="Arial" w:cs="Arial" w:eastAsia="Arial" w:hAnsi="Arial"/>
                <w:b w:val="0"/>
                <w:color w:val="000000"/>
                <w:sz w:val="20"/>
                <w:szCs w:val="20"/>
                <w:rtl w:val="0"/>
              </w:rPr>
              <w:t xml:space="preserve"> hrs</w:t>
            </w:r>
            <w:r w:rsidDel="00000000" w:rsidR="00000000" w:rsidRPr="00000000">
              <w:rPr>
                <w:rtl w:val="0"/>
              </w:rPr>
            </w:r>
          </w:p>
        </w:tc>
      </w:tr>
      <w:t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1"/>
                <w:color w:val="000000"/>
                <w:sz w:val="20"/>
                <w:szCs w:val="20"/>
                <w:rtl w:val="0"/>
              </w:rPr>
              <w:t xml:space="preserve">Finish Time:</w:t>
            </w: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tl w:val="0"/>
              </w:rPr>
              <w:t xml:space="preserve">1445</w:t>
            </w:r>
            <w:r w:rsidDel="00000000" w:rsidR="00000000" w:rsidRPr="00000000">
              <w:rPr>
                <w:rFonts w:ascii="Arial" w:cs="Arial" w:eastAsia="Arial" w:hAnsi="Arial"/>
                <w:b w:val="0"/>
                <w:color w:val="000000"/>
                <w:sz w:val="20"/>
                <w:szCs w:val="20"/>
                <w:rtl w:val="0"/>
              </w:rPr>
              <w:t xml:space="preserve"> hrs</w:t>
            </w:r>
            <w:r w:rsidDel="00000000" w:rsidR="00000000" w:rsidRPr="00000000">
              <w:rPr>
                <w:rtl w:val="0"/>
              </w:rPr>
            </w:r>
          </w:p>
        </w:tc>
      </w:tr>
      <w:t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tl w:val="0"/>
              </w:rPr>
            </w:r>
          </w:p>
        </w:tc>
      </w:tr>
    </w:tbl>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ind w:firstLine="0"/>
        <w:contextualSpacing w:val="0"/>
        <w:rPr/>
      </w:pPr>
      <w:bookmarkStart w:colFirst="0" w:colLast="0" w:name="_gjdgxs" w:id="0"/>
      <w:bookmarkEnd w:id="0"/>
      <w:r w:rsidDel="00000000" w:rsidR="00000000" w:rsidRPr="00000000">
        <w:rPr>
          <w:rtl w:val="0"/>
        </w:rPr>
        <w:t xml:space="preserve">Minutes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60" w:before="120" w:line="240" w:lineRule="auto"/>
        <w:contextualSpacing w:val="0"/>
        <w:rPr>
          <w:color w:val="002060"/>
        </w:rPr>
      </w:pPr>
      <w:r w:rsidDel="00000000" w:rsidR="00000000" w:rsidRPr="00000000">
        <w:rPr>
          <w:rFonts w:ascii="Arial" w:cs="Arial" w:eastAsia="Arial" w:hAnsi="Arial"/>
          <w:b w:val="0"/>
          <w:color w:val="002060"/>
          <w:sz w:val="20"/>
          <w:szCs w:val="20"/>
          <w:rtl w:val="0"/>
        </w:rPr>
        <w:t xml:space="preserve">If an item in a meeting is not an action enter “N/A” in the Owner and Due Date columns. </w:t>
      </w:r>
      <w:r w:rsidDel="00000000" w:rsidR="00000000" w:rsidRPr="00000000">
        <w:rPr>
          <w:color w:val="002060"/>
          <w:rtl w:val="0"/>
        </w:rPr>
        <w:br w:type="textWrapping"/>
        <w:t xml:space="preserve">The use of * preceding is a time reference to the duration into the meeting recording at which the action was taken.</w:t>
      </w:r>
    </w:p>
    <w:p w:rsidR="00000000" w:rsidDel="00000000" w:rsidP="00000000" w:rsidRDefault="00000000" w:rsidRPr="00000000" w14:paraId="00000015">
      <w:pPr>
        <w:keepNext w:val="1"/>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1"/>
          <w:color w:val="000000"/>
          <w:sz w:val="24"/>
          <w:szCs w:val="24"/>
          <w:rtl w:val="0"/>
        </w:rPr>
        <w:t xml:space="preserve">Attendees</w:t>
      </w:r>
      <w:r w:rsidDel="00000000" w:rsidR="00000000" w:rsidRPr="00000000">
        <w:rPr>
          <w:rtl w:val="0"/>
        </w:rPr>
      </w:r>
    </w:p>
    <w:tbl>
      <w:tblPr>
        <w:tblStyle w:val="Table2"/>
        <w:tblW w:w="10170.0" w:type="dxa"/>
        <w:jc w:val="left"/>
        <w:tblInd w:w="-236.0" w:type="dxa"/>
        <w:tblBorders>
          <w:top w:color="dbcacb" w:space="0" w:sz="4" w:val="single"/>
          <w:bottom w:color="bbb0a0" w:space="0" w:sz="24" w:val="single"/>
          <w:insideH w:color="bbb0a0" w:space="0" w:sz="4" w:val="single"/>
          <w:insideV w:color="bbb0a0" w:space="0" w:sz="4" w:val="single"/>
        </w:tblBorders>
        <w:tblLayout w:type="fixed"/>
        <w:tblLook w:val="04A0"/>
      </w:tblPr>
      <w:tblGrid>
        <w:gridCol w:w="3330"/>
        <w:gridCol w:w="3421"/>
        <w:gridCol w:w="3419"/>
        <w:tblGridChange w:id="0">
          <w:tblGrid>
            <w:gridCol w:w="3330"/>
            <w:gridCol w:w="3421"/>
            <w:gridCol w:w="3419"/>
          </w:tblGrid>
        </w:tblGridChange>
      </w:tblGrid>
      <w:tr>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Colin Dennis</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Val Dennis</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Sam Dart</w:t>
            </w:r>
          </w:p>
        </w:tc>
      </w:tr>
      <w:tr>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Mark Hocking</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Nathan Vincer</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Anton Glover</w:t>
            </w:r>
          </w:p>
        </w:tc>
      </w:tr>
      <w:t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Kerrie Schwetz</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Stephen Schwetz</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Warren Mackaway</w:t>
            </w:r>
          </w:p>
        </w:tc>
      </w:tr>
      <w:t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Peter Hill</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Geordie Farish</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1"/>
          <w:color w:val="000000"/>
          <w:sz w:val="24"/>
          <w:szCs w:val="24"/>
          <w:rtl w:val="0"/>
        </w:rPr>
        <w:t xml:space="preserve">Apologies</w:t>
      </w:r>
      <w:r w:rsidDel="00000000" w:rsidR="00000000" w:rsidRPr="00000000">
        <w:rPr>
          <w:rtl w:val="0"/>
        </w:rPr>
      </w:r>
    </w:p>
    <w:tbl>
      <w:tblPr>
        <w:tblStyle w:val="Table3"/>
        <w:tblW w:w="10170.0" w:type="dxa"/>
        <w:jc w:val="left"/>
        <w:tblInd w:w="-236.0" w:type="dxa"/>
        <w:tblBorders>
          <w:top w:color="dbcacb" w:space="0" w:sz="4" w:val="single"/>
          <w:bottom w:color="bbb0a0" w:space="0" w:sz="24" w:val="single"/>
          <w:insideH w:color="bbb0a0" w:space="0" w:sz="4" w:val="single"/>
          <w:insideV w:color="bbb0a0" w:space="0" w:sz="4" w:val="single"/>
        </w:tblBorders>
        <w:tblLayout w:type="fixed"/>
        <w:tblLook w:val="04A0"/>
      </w:tblPr>
      <w:tblGrid>
        <w:gridCol w:w="3330"/>
        <w:gridCol w:w="3421"/>
        <w:gridCol w:w="3419"/>
        <w:tblGridChange w:id="0">
          <w:tblGrid>
            <w:gridCol w:w="3330"/>
            <w:gridCol w:w="3421"/>
            <w:gridCol w:w="3419"/>
          </w:tblGrid>
        </w:tblGridChange>
      </w:tblGrid>
      <w:t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Kent De Lange</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Ben Wright</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Michael Zerbes</w:t>
            </w:r>
          </w:p>
        </w:tc>
      </w:tr>
      <w:t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032">
      <w:pPr>
        <w:keepNext w:val="1"/>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1"/>
          <w:color w:val="000000"/>
          <w:sz w:val="24"/>
          <w:szCs w:val="24"/>
          <w:rtl w:val="0"/>
        </w:rPr>
        <w:t xml:space="preserve">Minutes from Previous Meeting</w:t>
      </w:r>
      <w:r w:rsidDel="00000000" w:rsidR="00000000" w:rsidRPr="00000000">
        <w:rPr>
          <w:rtl w:val="0"/>
        </w:rPr>
      </w:r>
    </w:p>
    <w:tbl>
      <w:tblPr>
        <w:tblStyle w:val="Table4"/>
        <w:tblW w:w="10186.0" w:type="dxa"/>
        <w:jc w:val="left"/>
        <w:tblInd w:w="-236.0" w:type="dxa"/>
        <w:tblBorders>
          <w:top w:color="dbcacb" w:space="0" w:sz="4" w:val="single"/>
          <w:bottom w:color="bbb0a0" w:space="0" w:sz="24" w:val="single"/>
          <w:insideH w:color="bbb0a0" w:space="0" w:sz="4" w:val="single"/>
          <w:insideV w:color="bbb0a0" w:space="0" w:sz="4" w:val="single"/>
        </w:tblBorders>
        <w:tblLayout w:type="fixed"/>
        <w:tblLook w:val="04A0"/>
      </w:tblPr>
      <w:tblGrid>
        <w:gridCol w:w="6569"/>
        <w:gridCol w:w="1916"/>
        <w:gridCol w:w="1701"/>
        <w:tblGridChange w:id="0">
          <w:tblGrid>
            <w:gridCol w:w="6569"/>
            <w:gridCol w:w="1916"/>
            <w:gridCol w:w="1701"/>
          </w:tblGrid>
        </w:tblGridChange>
      </w:tblGrid>
      <w:t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Business Arising</w:t>
            </w: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Action Completed</w:t>
            </w: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Date Completed</w:t>
            </w:r>
            <w:r w:rsidDel="00000000" w:rsidR="00000000" w:rsidRPr="00000000">
              <w:rPr>
                <w:rtl w:val="0"/>
              </w:rPr>
            </w:r>
          </w:p>
        </w:tc>
      </w:tr>
      <w:t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bl>
      <w:tblPr>
        <w:tblStyle w:val="Table5"/>
        <w:tblW w:w="10207.0" w:type="dxa"/>
        <w:jc w:val="left"/>
        <w:tblInd w:w="-236.0" w:type="dxa"/>
        <w:tblBorders>
          <w:top w:color="dbcacb" w:space="0" w:sz="4" w:val="single"/>
          <w:bottom w:color="bbb0a0" w:space="0" w:sz="24" w:val="single"/>
          <w:insideH w:color="bbb0a0" w:space="0" w:sz="4" w:val="single"/>
          <w:insideV w:color="bbb0a0" w:space="0" w:sz="4" w:val="single"/>
        </w:tblBorders>
        <w:tblLayout w:type="fixed"/>
        <w:tblLook w:val="04A0"/>
      </w:tblPr>
      <w:tblGrid>
        <w:gridCol w:w="5224"/>
        <w:gridCol w:w="1418"/>
        <w:gridCol w:w="1417"/>
        <w:gridCol w:w="2148"/>
        <w:tblGridChange w:id="0">
          <w:tblGrid>
            <w:gridCol w:w="5224"/>
            <w:gridCol w:w="1418"/>
            <w:gridCol w:w="1417"/>
            <w:gridCol w:w="2148"/>
          </w:tblGrid>
        </w:tblGridChange>
      </w:tblGrid>
      <w:tr>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Minutes from Previous Meeting - Accepted</w:t>
            </w: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Moved</w:t>
            </w: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60" w:before="120" w:line="240" w:lineRule="auto"/>
              <w:contextualSpacing w:val="0"/>
              <w:rPr>
                <w:color w:val="fbfbfb"/>
                <w:sz w:val="18"/>
                <w:szCs w:val="18"/>
              </w:rPr>
            </w:pPr>
            <w:r w:rsidDel="00000000" w:rsidR="00000000" w:rsidRPr="00000000">
              <w:rPr>
                <w:rFonts w:ascii="Arial" w:cs="Arial" w:eastAsia="Arial" w:hAnsi="Arial"/>
                <w:b w:val="0"/>
                <w:color w:val="fbfbfb"/>
                <w:sz w:val="18"/>
                <w:szCs w:val="18"/>
                <w:rtl w:val="0"/>
              </w:rPr>
              <w:t xml:space="preserve">Seconded</w:t>
            </w: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Carried/Voting Notes</w:t>
            </w:r>
            <w:r w:rsidDel="00000000" w:rsidR="00000000" w:rsidRPr="00000000">
              <w:rPr>
                <w:rtl w:val="0"/>
              </w:rPr>
            </w:r>
          </w:p>
        </w:tc>
      </w:tr>
      <w:tr>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000000"/>
                <w:sz w:val="20"/>
                <w:szCs w:val="20"/>
                <w:rtl w:val="0"/>
              </w:rPr>
              <w:t xml:space="preserve">Motion: The above corrections are made to the previous minutes and the minutes be accepted as true &amp; correct</w:t>
            </w: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Geordie Farish</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Val Dennis</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Carried</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before="0" w:line="240" w:lineRule="auto"/>
        <w:contextualSpacing w:val="0"/>
        <w:rPr/>
      </w:pPr>
      <w:r w:rsidDel="00000000" w:rsidR="00000000" w:rsidRPr="00000000">
        <w:rPr>
          <w:rFonts w:ascii="Arial" w:cs="Arial" w:eastAsia="Arial" w:hAnsi="Arial"/>
          <w:b w:val="1"/>
          <w:color w:val="000000"/>
          <w:sz w:val="24"/>
          <w:szCs w:val="24"/>
          <w:rtl w:val="0"/>
        </w:rPr>
        <w:t xml:space="preserve">Correspondence In</w:t>
      </w:r>
      <w:r w:rsidDel="00000000" w:rsidR="00000000" w:rsidRPr="00000000">
        <w:rPr>
          <w:rtl w:val="0"/>
        </w:rPr>
      </w:r>
    </w:p>
    <w:tbl>
      <w:tblPr>
        <w:tblStyle w:val="Table6"/>
        <w:tblW w:w="10170.0" w:type="dxa"/>
        <w:jc w:val="left"/>
        <w:tblInd w:w="-236.0" w:type="dxa"/>
        <w:tblBorders>
          <w:top w:color="dbcacb" w:space="0" w:sz="4" w:val="single"/>
          <w:bottom w:color="bbb0a0" w:space="0" w:sz="24" w:val="single"/>
          <w:insideH w:color="bbb0a0" w:space="0" w:sz="4" w:val="single"/>
          <w:insideV w:color="bbb0a0" w:space="0" w:sz="4" w:val="single"/>
        </w:tblBorders>
        <w:tblLayout w:type="fixed"/>
        <w:tblLook w:val="04A0"/>
      </w:tblPr>
      <w:tblGrid>
        <w:gridCol w:w="1397"/>
        <w:gridCol w:w="8773"/>
        <w:tblGridChange w:id="0">
          <w:tblGrid>
            <w:gridCol w:w="1397"/>
            <w:gridCol w:w="8773"/>
          </w:tblGrid>
        </w:tblGridChange>
      </w:tblGrid>
      <w:t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Date:</w:t>
            </w: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000000"/>
                <w:sz w:val="20"/>
                <w:szCs w:val="20"/>
                <w:rtl w:val="0"/>
              </w:rPr>
              <w:t xml:space="preserve">Topic:</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spacing w:after="0" w:before="0" w:line="276" w:lineRule="auto"/>
              <w:contextualSpacing w:val="0"/>
              <w:rPr/>
            </w:pPr>
            <w:r w:rsidDel="00000000" w:rsidR="00000000" w:rsidRPr="00000000">
              <w:rPr>
                <w:rtl w:val="0"/>
              </w:rPr>
              <w:t xml:space="preserve">April 17, 2018 at 10:51AM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spacing w:after="0" w:before="0" w:line="276" w:lineRule="auto"/>
              <w:contextualSpacing w:val="0"/>
              <w:rPr/>
            </w:pPr>
            <w:r w:rsidDel="00000000" w:rsidR="00000000" w:rsidRPr="00000000">
              <w:rPr>
                <w:rtl w:val="0"/>
              </w:rPr>
              <w:t xml:space="preserve">Sugarvalley Neighbourhood Centre Community Conversation day 20.04.18</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spacing w:after="0" w:before="0" w:line="276" w:lineRule="auto"/>
              <w:contextualSpacing w:val="0"/>
              <w:rPr/>
            </w:pPr>
            <w:r w:rsidDel="00000000" w:rsidR="00000000" w:rsidRPr="00000000">
              <w:rPr>
                <w:rtl w:val="0"/>
              </w:rPr>
              <w:t xml:space="preserve">April 17, 2018 at 10:54AM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after="0" w:before="0" w:line="276" w:lineRule="auto"/>
              <w:contextualSpacing w:val="0"/>
              <w:rPr/>
            </w:pPr>
            <w:r w:rsidDel="00000000" w:rsidR="00000000" w:rsidRPr="00000000">
              <w:rPr>
                <w:rtl w:val="0"/>
              </w:rPr>
              <w:t xml:space="preserve">Fwd: Sugarvalley Neighbourhood Centre Community Conversation day 20.04.18</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after="0" w:before="0" w:line="276" w:lineRule="auto"/>
              <w:contextualSpacing w:val="0"/>
              <w:rPr/>
            </w:pPr>
            <w:r w:rsidDel="00000000" w:rsidR="00000000" w:rsidRPr="00000000">
              <w:rPr>
                <w:rtl w:val="0"/>
              </w:rPr>
              <w:t xml:space="preserve">April 17, 2018 at 01:51PM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after="0" w:before="0" w:line="276" w:lineRule="auto"/>
              <w:contextualSpacing w:val="0"/>
              <w:rPr/>
            </w:pPr>
            <w:r w:rsidDel="00000000" w:rsidR="00000000" w:rsidRPr="00000000">
              <w:rPr>
                <w:rtl w:val="0"/>
              </w:rPr>
              <w:t xml:space="preserve">HR Resources Required For This Sunday</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after="0" w:before="0" w:line="276" w:lineRule="auto"/>
              <w:contextualSpacing w:val="0"/>
              <w:rPr/>
            </w:pPr>
            <w:r w:rsidDel="00000000" w:rsidR="00000000" w:rsidRPr="00000000">
              <w:rPr>
                <w:rtl w:val="0"/>
              </w:rPr>
              <w:t xml:space="preserve">April 19, 2018 at 12:34PM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after="0" w:before="0" w:line="276" w:lineRule="auto"/>
              <w:contextualSpacing w:val="0"/>
              <w:rPr/>
            </w:pPr>
            <w:r w:rsidDel="00000000" w:rsidR="00000000" w:rsidRPr="00000000">
              <w:rPr>
                <w:rtl w:val="0"/>
              </w:rPr>
              <w:t xml:space="preserve">Fwd: Cylinders</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after="0" w:before="0" w:line="276" w:lineRule="auto"/>
              <w:contextualSpacing w:val="0"/>
              <w:rPr/>
            </w:pPr>
            <w:r w:rsidDel="00000000" w:rsidR="00000000" w:rsidRPr="00000000">
              <w:rPr>
                <w:rtl w:val="0"/>
              </w:rPr>
              <w:t xml:space="preserve">April 19, 2018 at 12:49PM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after="0" w:before="0" w:line="276" w:lineRule="auto"/>
              <w:contextualSpacing w:val="0"/>
              <w:rPr/>
            </w:pPr>
            <w:r w:rsidDel="00000000" w:rsidR="00000000" w:rsidRPr="00000000">
              <w:rPr>
                <w:rtl w:val="0"/>
              </w:rPr>
              <w:t xml:space="preserve">Re: Cylinders</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spacing w:after="0" w:before="0" w:line="276" w:lineRule="auto"/>
              <w:contextualSpacing w:val="0"/>
              <w:rPr/>
            </w:pPr>
            <w:r w:rsidDel="00000000" w:rsidR="00000000" w:rsidRPr="00000000">
              <w:rPr>
                <w:rtl w:val="0"/>
              </w:rPr>
              <w:t xml:space="preserve">April 20, 2018 at 09:49AM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after="0" w:before="0" w:line="276" w:lineRule="auto"/>
              <w:contextualSpacing w:val="0"/>
              <w:rPr/>
            </w:pPr>
            <w:r w:rsidDel="00000000" w:rsidR="00000000" w:rsidRPr="00000000">
              <w:rPr>
                <w:rtl w:val="0"/>
              </w:rPr>
              <w:t xml:space="preserve">REQUEST FOR HR RESOURCES - NORTHERN BEACHES</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spacing w:after="0" w:before="0" w:line="276" w:lineRule="auto"/>
              <w:contextualSpacing w:val="0"/>
              <w:rPr/>
            </w:pPr>
            <w:r w:rsidDel="00000000" w:rsidR="00000000" w:rsidRPr="00000000">
              <w:rPr>
                <w:rtl w:val="0"/>
              </w:rPr>
              <w:t xml:space="preserve">April 20, 2018 at 11:46AM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spacing w:after="0" w:before="0" w:line="276" w:lineRule="auto"/>
              <w:contextualSpacing w:val="0"/>
              <w:rPr/>
            </w:pPr>
            <w:r w:rsidDel="00000000" w:rsidR="00000000" w:rsidRPr="00000000">
              <w:rPr>
                <w:rtl w:val="0"/>
              </w:rPr>
              <w:t xml:space="preserve">RE: REQUEST FOR HR RESOURCES</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spacing w:after="0" w:before="0" w:line="276" w:lineRule="auto"/>
              <w:contextualSpacing w:val="0"/>
              <w:rPr/>
            </w:pPr>
            <w:r w:rsidDel="00000000" w:rsidR="00000000" w:rsidRPr="00000000">
              <w:rPr>
                <w:rtl w:val="0"/>
              </w:rPr>
              <w:t xml:space="preserve">April 20, 2018 at 12:04PM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spacing w:after="0" w:before="0" w:line="276" w:lineRule="auto"/>
              <w:contextualSpacing w:val="0"/>
              <w:rPr/>
            </w:pPr>
            <w:r w:rsidDel="00000000" w:rsidR="00000000" w:rsidRPr="00000000">
              <w:rPr>
                <w:rtl w:val="0"/>
              </w:rPr>
              <w:t xml:space="preserve">FW: Kariong Captains Meeting</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spacing w:after="0" w:before="0" w:line="276" w:lineRule="auto"/>
              <w:contextualSpacing w:val="0"/>
              <w:rPr/>
            </w:pPr>
            <w:r w:rsidDel="00000000" w:rsidR="00000000" w:rsidRPr="00000000">
              <w:rPr>
                <w:rtl w:val="0"/>
              </w:rPr>
              <w:t xml:space="preserve">April 23, 2018 at 03:10PM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after="0" w:before="0" w:line="276" w:lineRule="auto"/>
              <w:contextualSpacing w:val="0"/>
              <w:rPr/>
            </w:pPr>
            <w:r w:rsidDel="00000000" w:rsidR="00000000" w:rsidRPr="00000000">
              <w:rPr>
                <w:rtl w:val="0"/>
              </w:rPr>
              <w:t xml:space="preserve">Upcoming Courses</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after="0" w:before="0" w:line="276" w:lineRule="auto"/>
              <w:contextualSpacing w:val="0"/>
              <w:rPr/>
            </w:pPr>
            <w:r w:rsidDel="00000000" w:rsidR="00000000" w:rsidRPr="00000000">
              <w:rPr>
                <w:rtl w:val="0"/>
              </w:rPr>
              <w:t xml:space="preserve">April 30, 2018 at 03:27PM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after="0" w:before="0" w:line="276" w:lineRule="auto"/>
              <w:contextualSpacing w:val="0"/>
              <w:rPr/>
            </w:pPr>
            <w:r w:rsidDel="00000000" w:rsidR="00000000" w:rsidRPr="00000000">
              <w:rPr>
                <w:rtl w:val="0"/>
              </w:rPr>
              <w:t xml:space="preserve">Safety Concerns for Emergency Service workers Mooney Mooney Bridge</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after="0" w:before="0" w:line="276" w:lineRule="auto"/>
              <w:contextualSpacing w:val="0"/>
              <w:rPr/>
            </w:pPr>
            <w:r w:rsidDel="00000000" w:rsidR="00000000" w:rsidRPr="00000000">
              <w:rPr>
                <w:rtl w:val="0"/>
              </w:rPr>
              <w:t xml:space="preserve">May 02, 2018 at 02:19PM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after="0" w:before="0" w:line="276" w:lineRule="auto"/>
              <w:contextualSpacing w:val="0"/>
              <w:rPr/>
            </w:pPr>
            <w:r w:rsidDel="00000000" w:rsidR="00000000" w:rsidRPr="00000000">
              <w:rPr>
                <w:rtl w:val="0"/>
              </w:rPr>
              <w:t xml:space="preserve">Course attendance sheets for Trim Fallen Trees and Rural Fire Driver and Joining Instructions</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after="0" w:before="0" w:line="276" w:lineRule="auto"/>
              <w:contextualSpacing w:val="0"/>
              <w:rPr/>
            </w:pPr>
            <w:r w:rsidDel="00000000" w:rsidR="00000000" w:rsidRPr="00000000">
              <w:rPr>
                <w:rtl w:val="0"/>
              </w:rPr>
              <w:t xml:space="preserve">May 07, 2018 at 10:36AM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after="0" w:before="0" w:line="276" w:lineRule="auto"/>
              <w:contextualSpacing w:val="0"/>
              <w:rPr/>
            </w:pPr>
            <w:r w:rsidDel="00000000" w:rsidR="00000000" w:rsidRPr="00000000">
              <w:rPr>
                <w:rtl w:val="0"/>
              </w:rPr>
              <w:t xml:space="preserve">Damage Report Seahampton 1</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after="0" w:before="0" w:line="276" w:lineRule="auto"/>
              <w:contextualSpacing w:val="0"/>
              <w:rPr/>
            </w:pPr>
            <w:r w:rsidDel="00000000" w:rsidR="00000000" w:rsidRPr="00000000">
              <w:rPr>
                <w:rtl w:val="0"/>
              </w:rPr>
              <w:t xml:space="preserve">May 07, 2018 at 06:35PM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after="0" w:before="0" w:line="276" w:lineRule="auto"/>
              <w:contextualSpacing w:val="0"/>
              <w:rPr/>
            </w:pPr>
            <w:r w:rsidDel="00000000" w:rsidR="00000000" w:rsidRPr="00000000">
              <w:rPr>
                <w:rtl w:val="0"/>
              </w:rPr>
              <w:t xml:space="preserve">SEAHAMPTON - Outstanding Fire Reports</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after="0" w:before="0" w:line="276" w:lineRule="auto"/>
              <w:contextualSpacing w:val="0"/>
              <w:rPr/>
            </w:pPr>
            <w:r w:rsidDel="00000000" w:rsidR="00000000" w:rsidRPr="00000000">
              <w:rPr>
                <w:rtl w:val="0"/>
              </w:rPr>
              <w:t xml:space="preserve">May 07, 2018 at 07:25PM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after="0" w:before="0" w:line="276" w:lineRule="auto"/>
              <w:contextualSpacing w:val="0"/>
              <w:rPr/>
            </w:pPr>
            <w:r w:rsidDel="00000000" w:rsidR="00000000" w:rsidRPr="00000000">
              <w:rPr>
                <w:rtl w:val="0"/>
              </w:rPr>
              <w:t xml:space="preserve">FW: SEAHAMPTON - Outstanding Fire Reports</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after="0" w:before="0" w:line="276" w:lineRule="auto"/>
              <w:contextualSpacing w:val="0"/>
              <w:rPr/>
            </w:pPr>
            <w:r w:rsidDel="00000000" w:rsidR="00000000" w:rsidRPr="00000000">
              <w:rPr>
                <w:rtl w:val="0"/>
              </w:rPr>
              <w:t xml:space="preserve">May 08, 2018 at 09:21AM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after="0" w:before="0" w:line="276" w:lineRule="auto"/>
              <w:contextualSpacing w:val="0"/>
              <w:rPr/>
            </w:pPr>
            <w:r w:rsidDel="00000000" w:rsidR="00000000" w:rsidRPr="00000000">
              <w:rPr>
                <w:rtl w:val="0"/>
              </w:rPr>
              <w:t xml:space="preserve">Central Coast Volunteer Appreciation Day - RSVPs</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after="0" w:before="0" w:line="276" w:lineRule="auto"/>
              <w:contextualSpacing w:val="0"/>
              <w:rPr/>
            </w:pPr>
            <w:r w:rsidDel="00000000" w:rsidR="00000000" w:rsidRPr="00000000">
              <w:rPr>
                <w:rtl w:val="0"/>
              </w:rPr>
              <w:t xml:space="preserve">May 16, 2018 at 04:37PM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after="0" w:before="0" w:line="276" w:lineRule="auto"/>
              <w:contextualSpacing w:val="0"/>
              <w:rPr/>
            </w:pPr>
            <w:r w:rsidDel="00000000" w:rsidR="00000000" w:rsidRPr="00000000">
              <w:rPr>
                <w:rtl w:val="0"/>
              </w:rPr>
              <w:t xml:space="preserve">CABA Cylinder Exchange</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after="0" w:before="0" w:line="276" w:lineRule="auto"/>
              <w:contextualSpacing w:val="0"/>
              <w:rPr/>
            </w:pPr>
            <w:r w:rsidDel="00000000" w:rsidR="00000000" w:rsidRPr="00000000">
              <w:rPr>
                <w:rtl w:val="0"/>
              </w:rPr>
              <w:t xml:space="preserve">May 16, 2018 at 05:56PM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after="0" w:before="0" w:line="276" w:lineRule="auto"/>
              <w:contextualSpacing w:val="0"/>
              <w:rPr/>
            </w:pPr>
            <w:r w:rsidDel="00000000" w:rsidR="00000000" w:rsidRPr="00000000">
              <w:rPr>
                <w:rtl w:val="0"/>
              </w:rPr>
              <w:t xml:space="preserve">Re: CABA Cylinder Exchange</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after="0" w:before="0" w:line="276" w:lineRule="auto"/>
              <w:contextualSpacing w:val="0"/>
              <w:rPr/>
            </w:pPr>
            <w:r w:rsidDel="00000000" w:rsidR="00000000" w:rsidRPr="00000000">
              <w:rPr>
                <w:rtl w:val="0"/>
              </w:rPr>
              <w:t xml:space="preserve">May 17, 2018 at 08:19AM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after="0" w:before="0" w:line="276" w:lineRule="auto"/>
              <w:contextualSpacing w:val="0"/>
              <w:rPr/>
            </w:pPr>
            <w:r w:rsidDel="00000000" w:rsidR="00000000" w:rsidRPr="00000000">
              <w:rPr>
                <w:rtl w:val="0"/>
              </w:rPr>
              <w:t xml:space="preserve">Trim Fallen Trees Recertification Attendance Sheet and Joining Instructions</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after="0" w:before="0" w:line="276" w:lineRule="auto"/>
              <w:contextualSpacing w:val="0"/>
              <w:rPr/>
            </w:pPr>
            <w:r w:rsidDel="00000000" w:rsidR="00000000" w:rsidRPr="00000000">
              <w:rPr>
                <w:rtl w:val="0"/>
              </w:rPr>
              <w:t xml:space="preserve">May 17, 2018 at 09:30AM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after="0" w:before="0" w:line="276" w:lineRule="auto"/>
              <w:contextualSpacing w:val="0"/>
              <w:rPr/>
            </w:pPr>
            <w:r w:rsidDel="00000000" w:rsidR="00000000" w:rsidRPr="00000000">
              <w:rPr>
                <w:rtl w:val="0"/>
              </w:rPr>
              <w:t xml:space="preserve">RE: CABA Cylinder Exchange</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after="0" w:before="0" w:line="276" w:lineRule="auto"/>
              <w:contextualSpacing w:val="0"/>
              <w:rPr/>
            </w:pPr>
            <w:r w:rsidDel="00000000" w:rsidR="00000000" w:rsidRPr="00000000">
              <w:rPr>
                <w:rtl w:val="0"/>
              </w:rPr>
              <w:t xml:space="preserve">May 17, 2018 at 10:54AM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after="0" w:before="0" w:line="276" w:lineRule="auto"/>
              <w:contextualSpacing w:val="0"/>
              <w:rPr/>
            </w:pPr>
            <w:r w:rsidDel="00000000" w:rsidR="00000000" w:rsidRPr="00000000">
              <w:rPr>
                <w:rtl w:val="0"/>
              </w:rPr>
              <w:t xml:space="preserve">Re: CABA Cylinder Exchange</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after="0" w:before="0" w:line="276" w:lineRule="auto"/>
              <w:contextualSpacing w:val="0"/>
              <w:rPr/>
            </w:pPr>
            <w:r w:rsidDel="00000000" w:rsidR="00000000" w:rsidRPr="00000000">
              <w:rPr>
                <w:rtl w:val="0"/>
              </w:rPr>
              <w:t xml:space="preserve">May 19, 2018 at 10:59AM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after="0" w:before="0" w:line="276" w:lineRule="auto"/>
              <w:contextualSpacing w:val="0"/>
              <w:rPr/>
            </w:pPr>
            <w:r w:rsidDel="00000000" w:rsidR="00000000" w:rsidRPr="00000000">
              <w:rPr>
                <w:rtl w:val="0"/>
              </w:rPr>
              <w:t xml:space="preserve">CABA Cylinder Removal</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after="0" w:before="0" w:line="276" w:lineRule="auto"/>
              <w:contextualSpacing w:val="0"/>
              <w:rPr/>
            </w:pPr>
            <w:r w:rsidDel="00000000" w:rsidR="00000000" w:rsidRPr="00000000">
              <w:rPr>
                <w:rtl w:val="0"/>
              </w:rPr>
              <w:t xml:space="preserve">May 20, 2018 at 05:05PM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after="0" w:before="0" w:line="276" w:lineRule="auto"/>
              <w:contextualSpacing w:val="0"/>
              <w:rPr/>
            </w:pPr>
            <w:r w:rsidDel="00000000" w:rsidR="00000000" w:rsidRPr="00000000">
              <w:rPr>
                <w:rtl w:val="0"/>
              </w:rPr>
              <w:t xml:space="preserve">2018 Central Coast Championship</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after="0" w:before="0" w:line="276" w:lineRule="auto"/>
              <w:contextualSpacing w:val="0"/>
              <w:rPr/>
            </w:pPr>
            <w:r w:rsidDel="00000000" w:rsidR="00000000" w:rsidRPr="00000000">
              <w:rPr>
                <w:rtl w:val="0"/>
              </w:rPr>
              <w:t xml:space="preserve">May 21, 2018 at 01:48PM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after="0" w:before="0" w:line="276" w:lineRule="auto"/>
              <w:contextualSpacing w:val="0"/>
              <w:rPr/>
            </w:pPr>
            <w:r w:rsidDel="00000000" w:rsidR="00000000" w:rsidRPr="00000000">
              <w:rPr>
                <w:rtl w:val="0"/>
              </w:rPr>
              <w:t xml:space="preserve">Resources required for Hazard Reduction this Wednesday at Lake Munmorah</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after="0" w:before="0" w:line="276" w:lineRule="auto"/>
              <w:contextualSpacing w:val="0"/>
              <w:rPr/>
            </w:pPr>
            <w:r w:rsidDel="00000000" w:rsidR="00000000" w:rsidRPr="00000000">
              <w:rPr>
                <w:rtl w:val="0"/>
              </w:rPr>
              <w:t xml:space="preserve">May 22, 2018 at 10:46AM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after="0" w:before="0" w:line="276" w:lineRule="auto"/>
              <w:contextualSpacing w:val="0"/>
              <w:rPr/>
            </w:pPr>
            <w:r w:rsidDel="00000000" w:rsidR="00000000" w:rsidRPr="00000000">
              <w:rPr>
                <w:rtl w:val="0"/>
              </w:rPr>
              <w:t xml:space="preserve">Roll out of BA users online logging system</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after="0" w:before="0" w:line="276" w:lineRule="auto"/>
              <w:contextualSpacing w:val="0"/>
              <w:rPr/>
            </w:pPr>
            <w:r w:rsidDel="00000000" w:rsidR="00000000" w:rsidRPr="00000000">
              <w:rPr>
                <w:rtl w:val="0"/>
              </w:rPr>
              <w:t xml:space="preserve">May 22, 2018 at 11:50AM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after="0" w:before="0" w:line="276" w:lineRule="auto"/>
              <w:contextualSpacing w:val="0"/>
              <w:rPr/>
            </w:pPr>
            <w:r w:rsidDel="00000000" w:rsidR="00000000" w:rsidRPr="00000000">
              <w:rPr>
                <w:rtl w:val="0"/>
              </w:rPr>
              <w:t xml:space="preserve">Final Resources for the Saliena Ave North HR</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after="0" w:before="0" w:line="276" w:lineRule="auto"/>
              <w:contextualSpacing w:val="0"/>
              <w:rPr/>
            </w:pPr>
            <w:r w:rsidDel="00000000" w:rsidR="00000000" w:rsidRPr="00000000">
              <w:rPr>
                <w:rtl w:val="0"/>
              </w:rPr>
              <w:t xml:space="preserve">May 22, 2018 at 01:42PM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after="0" w:before="0" w:line="276" w:lineRule="auto"/>
              <w:contextualSpacing w:val="0"/>
              <w:rPr/>
            </w:pPr>
            <w:r w:rsidDel="00000000" w:rsidR="00000000" w:rsidRPr="00000000">
              <w:rPr>
                <w:rtl w:val="0"/>
              </w:rPr>
              <w:t xml:space="preserve">Macquarie St West HR- Friday 25/5/2018</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after="0" w:before="0" w:line="276" w:lineRule="auto"/>
              <w:contextualSpacing w:val="0"/>
              <w:rPr/>
            </w:pPr>
            <w:r w:rsidDel="00000000" w:rsidR="00000000" w:rsidRPr="00000000">
              <w:rPr>
                <w:rtl w:val="0"/>
              </w:rPr>
              <w:t xml:space="preserve">May 24, 2018 at 11:28AM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after="0" w:before="0" w:line="276" w:lineRule="auto"/>
              <w:contextualSpacing w:val="0"/>
              <w:rPr/>
            </w:pPr>
            <w:r w:rsidDel="00000000" w:rsidR="00000000" w:rsidRPr="00000000">
              <w:rPr>
                <w:rtl w:val="0"/>
              </w:rPr>
              <w:t xml:space="preserve">Resourcing for the Macquarie St West HR- Friday 25/5/2018</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after="0" w:before="0" w:line="276" w:lineRule="auto"/>
              <w:contextualSpacing w:val="0"/>
              <w:rPr/>
            </w:pPr>
            <w:r w:rsidDel="00000000" w:rsidR="00000000" w:rsidRPr="00000000">
              <w:rPr>
                <w:rtl w:val="0"/>
              </w:rPr>
              <w:t xml:space="preserve">May 24, 2018 at 12:10PM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after="0" w:before="0" w:line="276" w:lineRule="auto"/>
              <w:contextualSpacing w:val="0"/>
              <w:rPr/>
            </w:pPr>
            <w:r w:rsidDel="00000000" w:rsidR="00000000" w:rsidRPr="00000000">
              <w:rPr>
                <w:rtl w:val="0"/>
              </w:rPr>
              <w:t xml:space="preserve">Off Road Driver (ORD) Attendance Sheet and Joining Instructions</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after="0" w:before="0" w:line="276" w:lineRule="auto"/>
              <w:contextualSpacing w:val="0"/>
              <w:rPr/>
            </w:pPr>
            <w:r w:rsidDel="00000000" w:rsidR="00000000" w:rsidRPr="00000000">
              <w:rPr>
                <w:rtl w:val="0"/>
              </w:rPr>
              <w:t xml:space="preserve">May 24, 2018 at 07:15PM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spacing w:after="0" w:before="0" w:line="276" w:lineRule="auto"/>
              <w:contextualSpacing w:val="0"/>
              <w:rPr/>
            </w:pPr>
            <w:r w:rsidDel="00000000" w:rsidR="00000000" w:rsidRPr="00000000">
              <w:rPr>
                <w:rtl w:val="0"/>
              </w:rPr>
              <w:t xml:space="preserve">Central Coast Championships 2018, Simulated tree felling event</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spacing w:after="0" w:before="0" w:line="276" w:lineRule="auto"/>
              <w:contextualSpacing w:val="0"/>
              <w:rPr/>
            </w:pPr>
            <w:r w:rsidDel="00000000" w:rsidR="00000000" w:rsidRPr="00000000">
              <w:rPr>
                <w:rtl w:val="0"/>
              </w:rPr>
              <w:t xml:space="preserve">May 25, 2018 at 11:18AM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spacing w:after="0" w:before="0" w:line="276" w:lineRule="auto"/>
              <w:contextualSpacing w:val="0"/>
              <w:rPr/>
            </w:pPr>
            <w:r w:rsidDel="00000000" w:rsidR="00000000" w:rsidRPr="00000000">
              <w:rPr>
                <w:rtl w:val="0"/>
              </w:rPr>
              <w:t xml:space="preserve">Norah Head 2018 Site Saturday 26/5/2018</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after="0" w:before="0" w:line="276" w:lineRule="auto"/>
              <w:contextualSpacing w:val="0"/>
              <w:rPr/>
            </w:pPr>
            <w:r w:rsidDel="00000000" w:rsidR="00000000" w:rsidRPr="00000000">
              <w:rPr>
                <w:rtl w:val="0"/>
              </w:rPr>
              <w:t xml:space="preserve">May 25, 2018 at 01:38PM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after="0" w:before="0" w:line="276" w:lineRule="auto"/>
              <w:contextualSpacing w:val="0"/>
              <w:rPr/>
            </w:pPr>
            <w:r w:rsidDel="00000000" w:rsidR="00000000" w:rsidRPr="00000000">
              <w:rPr>
                <w:rtl w:val="0"/>
              </w:rPr>
              <w:t xml:space="preserve">Simmons Close HR Sunday 27/5/2018.</w:t>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before="0" w:line="240" w:lineRule="auto"/>
        <w:contextualSpacing w:val="0"/>
        <w:rPr/>
      </w:pPr>
      <w:r w:rsidDel="00000000" w:rsidR="00000000" w:rsidRPr="00000000">
        <w:rPr>
          <w:rFonts w:ascii="Arial" w:cs="Arial" w:eastAsia="Arial" w:hAnsi="Arial"/>
          <w:b w:val="1"/>
          <w:color w:val="000000"/>
          <w:sz w:val="24"/>
          <w:szCs w:val="24"/>
          <w:rtl w:val="0"/>
        </w:rPr>
        <w:t xml:space="preserve">Correspondence Out</w:t>
      </w:r>
      <w:r w:rsidDel="00000000" w:rsidR="00000000" w:rsidRPr="00000000">
        <w:rPr>
          <w:rtl w:val="0"/>
        </w:rPr>
      </w:r>
    </w:p>
    <w:tbl>
      <w:tblPr>
        <w:tblStyle w:val="Table7"/>
        <w:tblW w:w="10170.0" w:type="dxa"/>
        <w:jc w:val="left"/>
        <w:tblInd w:w="-236.0" w:type="dxa"/>
        <w:tblBorders>
          <w:top w:color="dbcacb" w:space="0" w:sz="4" w:val="single"/>
          <w:bottom w:color="bbb0a0" w:space="0" w:sz="24" w:val="single"/>
          <w:insideH w:color="bbb0a0" w:space="0" w:sz="4" w:val="single"/>
          <w:insideV w:color="bbb0a0" w:space="0" w:sz="4" w:val="single"/>
        </w:tblBorders>
        <w:tblLayout w:type="fixed"/>
        <w:tblLook w:val="04A0"/>
      </w:tblPr>
      <w:tblGrid>
        <w:gridCol w:w="1397"/>
        <w:gridCol w:w="8773"/>
        <w:tblGridChange w:id="0">
          <w:tblGrid>
            <w:gridCol w:w="1397"/>
            <w:gridCol w:w="8773"/>
          </w:tblGrid>
        </w:tblGridChange>
      </w:tblGrid>
      <w:t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000000"/>
                <w:sz w:val="18"/>
                <w:szCs w:val="18"/>
                <w:rtl w:val="0"/>
              </w:rPr>
              <w:t xml:space="preserve">Date:</w:t>
            </w: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000000"/>
                <w:sz w:val="20"/>
                <w:szCs w:val="20"/>
                <w:rtl w:val="0"/>
              </w:rPr>
              <w:t xml:space="preserve">Topic:</w:t>
            </w:r>
            <w:r w:rsidDel="00000000" w:rsidR="00000000" w:rsidRPr="00000000">
              <w:rPr>
                <w:rtl w:val="0"/>
              </w:rPr>
            </w:r>
          </w:p>
        </w:tc>
      </w:tr>
      <w:tr>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General Meeting Minutes April</w:t>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before="0" w:line="240" w:lineRule="auto"/>
        <w:contextualSpacing w:val="0"/>
        <w:rPr/>
      </w:pPr>
      <w:r w:rsidDel="00000000" w:rsidR="00000000" w:rsidRPr="00000000">
        <w:rPr>
          <w:rFonts w:ascii="Arial" w:cs="Arial" w:eastAsia="Arial" w:hAnsi="Arial"/>
          <w:b w:val="1"/>
          <w:color w:val="000000"/>
          <w:sz w:val="24"/>
          <w:szCs w:val="24"/>
          <w:rtl w:val="0"/>
        </w:rPr>
        <w:t xml:space="preserve">Correspondence Actions</w:t>
      </w:r>
      <w:r w:rsidDel="00000000" w:rsidR="00000000" w:rsidRPr="00000000">
        <w:rPr>
          <w:rtl w:val="0"/>
        </w:rPr>
      </w:r>
    </w:p>
    <w:tbl>
      <w:tblPr>
        <w:tblStyle w:val="Table8"/>
        <w:tblW w:w="10186.0" w:type="dxa"/>
        <w:jc w:val="left"/>
        <w:tblInd w:w="-236.0" w:type="dxa"/>
        <w:tblBorders>
          <w:top w:color="dbcacb" w:space="0" w:sz="4" w:val="single"/>
          <w:bottom w:color="bbb0a0" w:space="0" w:sz="24" w:val="single"/>
          <w:insideH w:color="bbb0a0" w:space="0" w:sz="4" w:val="single"/>
          <w:insideV w:color="bbb0a0" w:space="0" w:sz="4" w:val="single"/>
        </w:tblBorders>
        <w:tblLayout w:type="fixed"/>
        <w:tblLook w:val="04A0"/>
      </w:tblPr>
      <w:tblGrid>
        <w:gridCol w:w="6569"/>
        <w:gridCol w:w="1916"/>
        <w:gridCol w:w="1701"/>
        <w:tblGridChange w:id="0">
          <w:tblGrid>
            <w:gridCol w:w="6569"/>
            <w:gridCol w:w="1916"/>
            <w:gridCol w:w="1701"/>
          </w:tblGrid>
        </w:tblGridChange>
      </w:tblGrid>
      <w:tr>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Business Arising</w:t>
            </w: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Action Completed</w:t>
            </w:r>
            <w:r w:rsidDel="00000000" w:rsidR="00000000" w:rsidRPr="00000000">
              <w:rPr>
                <w:rtl w:val="0"/>
              </w:rPr>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Date Completed</w:t>
            </w:r>
            <w:r w:rsidDel="00000000" w:rsidR="00000000" w:rsidRPr="00000000">
              <w:rPr>
                <w:rtl w:val="0"/>
              </w:rPr>
            </w:r>
          </w:p>
        </w:tc>
      </w:tr>
      <w:tr>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bl>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bl>
      <w:tblPr>
        <w:tblStyle w:val="Table9"/>
        <w:tblW w:w="10207.0" w:type="dxa"/>
        <w:jc w:val="left"/>
        <w:tblInd w:w="-236.0" w:type="dxa"/>
        <w:tblBorders>
          <w:top w:color="dbcacb" w:space="0" w:sz="4" w:val="single"/>
          <w:bottom w:color="bbb0a0" w:space="0" w:sz="24" w:val="single"/>
          <w:insideH w:color="bbb0a0" w:space="0" w:sz="4" w:val="single"/>
          <w:insideV w:color="bbb0a0" w:space="0" w:sz="4" w:val="single"/>
        </w:tblBorders>
        <w:tblLayout w:type="fixed"/>
        <w:tblLook w:val="04A0"/>
      </w:tblPr>
      <w:tblGrid>
        <w:gridCol w:w="5224"/>
        <w:gridCol w:w="1418"/>
        <w:gridCol w:w="1417"/>
        <w:gridCol w:w="2148"/>
        <w:tblGridChange w:id="0">
          <w:tblGrid>
            <w:gridCol w:w="5224"/>
            <w:gridCol w:w="1418"/>
            <w:gridCol w:w="1417"/>
            <w:gridCol w:w="2148"/>
          </w:tblGrid>
        </w:tblGridChange>
      </w:tblGrid>
      <w:tr>
        <w:tc>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Correspondence - Accepted</w:t>
            </w:r>
            <w:r w:rsidDel="00000000" w:rsidR="00000000" w:rsidRPr="00000000">
              <w:rPr>
                <w:rtl w:val="0"/>
              </w:rPr>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60" w:before="120" w:line="240" w:lineRule="auto"/>
              <w:contextualSpacing w:val="0"/>
              <w:rPr>
                <w:color w:val="fbfbfb"/>
                <w:sz w:val="18"/>
                <w:szCs w:val="18"/>
              </w:rPr>
            </w:pPr>
            <w:r w:rsidDel="00000000" w:rsidR="00000000" w:rsidRPr="00000000">
              <w:rPr>
                <w:rFonts w:ascii="Arial" w:cs="Arial" w:eastAsia="Arial" w:hAnsi="Arial"/>
                <w:b w:val="0"/>
                <w:color w:val="fbfbfb"/>
                <w:sz w:val="18"/>
                <w:szCs w:val="18"/>
                <w:rtl w:val="0"/>
              </w:rPr>
              <w:t xml:space="preserve">Moved</w:t>
            </w: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Seconded</w:t>
            </w: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60" w:before="120" w:line="240" w:lineRule="auto"/>
              <w:contextualSpacing w:val="0"/>
              <w:jc w:val="both"/>
              <w:rPr/>
            </w:pPr>
            <w:r w:rsidDel="00000000" w:rsidR="00000000" w:rsidRPr="00000000">
              <w:rPr>
                <w:rFonts w:ascii="Arial" w:cs="Arial" w:eastAsia="Arial" w:hAnsi="Arial"/>
                <w:b w:val="0"/>
                <w:color w:val="fbfbfb"/>
                <w:sz w:val="18"/>
                <w:szCs w:val="18"/>
                <w:rtl w:val="0"/>
              </w:rPr>
              <w:t xml:space="preserve">Carried/Voting Notes</w:t>
            </w:r>
            <w:r w:rsidDel="00000000" w:rsidR="00000000" w:rsidRPr="00000000">
              <w:rPr>
                <w:rtl w:val="0"/>
              </w:rPr>
            </w:r>
          </w:p>
        </w:tc>
      </w:tr>
      <w:tr>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000000"/>
                <w:sz w:val="20"/>
                <w:szCs w:val="20"/>
                <w:rtl w:val="0"/>
              </w:rPr>
              <w:t xml:space="preserve">Motion: The Correspondence presented be accepted</w:t>
            </w:r>
            <w:r w:rsidDel="00000000" w:rsidR="00000000" w:rsidRPr="00000000">
              <w:rPr>
                <w:rtl w:val="0"/>
              </w:rPr>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Warren Mackaway</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Val Dennis</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Carried</w:t>
            </w:r>
          </w:p>
        </w:tc>
      </w:tr>
    </w:tbl>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09E">
      <w:pPr>
        <w:keepNext w:val="1"/>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1"/>
          <w:color w:val="000000"/>
          <w:sz w:val="24"/>
          <w:szCs w:val="24"/>
          <w:rtl w:val="0"/>
        </w:rPr>
        <w:t xml:space="preserve">Captain’s Report</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000000"/>
          <w:sz w:val="20"/>
          <w:szCs w:val="20"/>
          <w:rtl w:val="0"/>
        </w:rPr>
        <w:t xml:space="preserve">See Attached Report as tabled.</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0A2">
      <w:pPr>
        <w:keepNext w:val="1"/>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1"/>
          <w:color w:val="000000"/>
          <w:sz w:val="24"/>
          <w:szCs w:val="24"/>
          <w:rtl w:val="0"/>
        </w:rPr>
        <w:t xml:space="preserve">President’s Report</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000000"/>
          <w:sz w:val="20"/>
          <w:szCs w:val="20"/>
          <w:rtl w:val="0"/>
        </w:rPr>
        <w:t xml:space="preserve">See Attached Report as tabled.</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0A6">
      <w:pPr>
        <w:keepNext w:val="1"/>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1"/>
          <w:color w:val="000000"/>
          <w:sz w:val="24"/>
          <w:szCs w:val="24"/>
          <w:rtl w:val="0"/>
        </w:rPr>
        <w:t xml:space="preserve">Treasurer Report</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000000"/>
          <w:sz w:val="20"/>
          <w:szCs w:val="20"/>
          <w:rtl w:val="0"/>
        </w:rPr>
        <w:t xml:space="preserve">See Attached Report as tabled.</w:t>
      </w:r>
      <w:r w:rsidDel="00000000" w:rsidR="00000000" w:rsidRPr="00000000">
        <w:rPr>
          <w:rtl w:val="0"/>
        </w:rPr>
      </w:r>
    </w:p>
    <w:tbl>
      <w:tblPr>
        <w:tblStyle w:val="Table10"/>
        <w:tblW w:w="10186.0" w:type="dxa"/>
        <w:jc w:val="left"/>
        <w:tblInd w:w="-236.0" w:type="dxa"/>
        <w:tblBorders>
          <w:top w:color="dbcacb" w:space="0" w:sz="4" w:val="single"/>
          <w:bottom w:color="bbb0a0" w:space="0" w:sz="24" w:val="single"/>
          <w:insideH w:color="bbb0a0" w:space="0" w:sz="4" w:val="single"/>
          <w:insideV w:color="bbb0a0" w:space="0" w:sz="4" w:val="single"/>
        </w:tblBorders>
        <w:tblLayout w:type="fixed"/>
        <w:tblLook w:val="04A0"/>
      </w:tblPr>
      <w:tblGrid>
        <w:gridCol w:w="6569"/>
        <w:gridCol w:w="1916"/>
        <w:gridCol w:w="1701"/>
        <w:tblGridChange w:id="0">
          <w:tblGrid>
            <w:gridCol w:w="6569"/>
            <w:gridCol w:w="1916"/>
            <w:gridCol w:w="1701"/>
          </w:tblGrid>
        </w:tblGridChange>
      </w:tblGrid>
      <w:tr>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Business Arising</w:t>
            </w: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Action Completed</w:t>
            </w: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Date Completed</w:t>
            </w:r>
            <w:r w:rsidDel="00000000" w:rsidR="00000000" w:rsidRPr="00000000">
              <w:rPr>
                <w:rtl w:val="0"/>
              </w:rPr>
            </w:r>
          </w:p>
        </w:tc>
      </w:tr>
      <w:tr>
        <w:tc>
          <w:tcPr/>
          <w:p w:rsidR="00000000" w:rsidDel="00000000" w:rsidP="00000000" w:rsidRDefault="00000000" w:rsidRPr="00000000" w14:paraId="000000AB">
            <w:pPr>
              <w:spacing w:before="120" w:lineRule="auto"/>
              <w:contextualSpacing w:val="0"/>
              <w:rPr/>
            </w:pPr>
            <w:r w:rsidDel="00000000" w:rsidR="00000000" w:rsidRPr="00000000">
              <w:rPr>
                <w:rtl w:val="0"/>
              </w:rPr>
              <w:t xml:space="preserve">Motion to reimburse Warren payment for meeting lunch $54.60.</w:t>
            </w:r>
          </w:p>
          <w:p w:rsidR="00000000" w:rsidDel="00000000" w:rsidP="00000000" w:rsidRDefault="00000000" w:rsidRPr="00000000" w14:paraId="000000AC">
            <w:pPr>
              <w:spacing w:before="120" w:lineRule="auto"/>
              <w:contextualSpacing w:val="0"/>
              <w:rPr/>
            </w:pPr>
            <w:r w:rsidDel="00000000" w:rsidR="00000000" w:rsidRPr="00000000">
              <w:rPr>
                <w:rtl w:val="0"/>
              </w:rPr>
              <w:t xml:space="preserve">Moved: Mark Hocking Seconded: Colin Dennis </w:t>
            </w:r>
          </w:p>
          <w:p w:rsidR="00000000" w:rsidDel="00000000" w:rsidP="00000000" w:rsidRDefault="00000000" w:rsidRPr="00000000" w14:paraId="000000AD">
            <w:pPr>
              <w:spacing w:before="120" w:lineRule="auto"/>
              <w:contextualSpacing w:val="0"/>
              <w:rPr/>
            </w:pPr>
            <w:r w:rsidDel="00000000" w:rsidR="00000000" w:rsidRPr="00000000">
              <w:rPr>
                <w:rtl w:val="0"/>
              </w:rPr>
              <w:t xml:space="preserve">Motion Carried</w:t>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bl>
      <w:tblPr>
        <w:tblStyle w:val="Table11"/>
        <w:tblW w:w="10207.0" w:type="dxa"/>
        <w:jc w:val="left"/>
        <w:tblInd w:w="-236.0" w:type="dxa"/>
        <w:tblBorders>
          <w:top w:color="dbcacb" w:space="0" w:sz="4" w:val="single"/>
          <w:bottom w:color="bbb0a0" w:space="0" w:sz="24" w:val="single"/>
          <w:insideH w:color="bbb0a0" w:space="0" w:sz="4" w:val="single"/>
          <w:insideV w:color="bbb0a0" w:space="0" w:sz="4" w:val="single"/>
        </w:tblBorders>
        <w:tblLayout w:type="fixed"/>
        <w:tblLook w:val="04A0"/>
      </w:tblPr>
      <w:tblGrid>
        <w:gridCol w:w="5224"/>
        <w:gridCol w:w="1418"/>
        <w:gridCol w:w="1417"/>
        <w:gridCol w:w="2148"/>
        <w:tblGridChange w:id="0">
          <w:tblGrid>
            <w:gridCol w:w="5224"/>
            <w:gridCol w:w="1418"/>
            <w:gridCol w:w="1417"/>
            <w:gridCol w:w="2148"/>
          </w:tblGrid>
        </w:tblGridChange>
      </w:tblGrid>
      <w:tr>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Treasurer’s Report - Accepted</w:t>
            </w: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Moved</w:t>
            </w:r>
            <w:r w:rsidDel="00000000" w:rsidR="00000000" w:rsidRPr="00000000">
              <w:rPr>
                <w:rtl w:val="0"/>
              </w:rPr>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60" w:before="120" w:line="240" w:lineRule="auto"/>
              <w:contextualSpacing w:val="0"/>
              <w:rPr>
                <w:color w:val="fbfbfb"/>
                <w:sz w:val="18"/>
                <w:szCs w:val="18"/>
              </w:rPr>
            </w:pPr>
            <w:r w:rsidDel="00000000" w:rsidR="00000000" w:rsidRPr="00000000">
              <w:rPr>
                <w:rFonts w:ascii="Arial" w:cs="Arial" w:eastAsia="Arial" w:hAnsi="Arial"/>
                <w:b w:val="0"/>
                <w:color w:val="fbfbfb"/>
                <w:sz w:val="18"/>
                <w:szCs w:val="18"/>
                <w:rtl w:val="0"/>
              </w:rPr>
              <w:t xml:space="preserve">Seconded</w:t>
            </w:r>
            <w:r w:rsidDel="00000000" w:rsidR="00000000" w:rsidRPr="00000000">
              <w:rPr>
                <w:rtl w:val="0"/>
              </w:rPr>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Carried/Voting Notes</w:t>
            </w:r>
            <w:r w:rsidDel="00000000" w:rsidR="00000000" w:rsidRPr="00000000">
              <w:rPr>
                <w:rtl w:val="0"/>
              </w:rPr>
            </w:r>
          </w:p>
        </w:tc>
      </w:tr>
      <w:tr>
        <w:tc>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000000"/>
                <w:sz w:val="20"/>
                <w:szCs w:val="20"/>
                <w:rtl w:val="0"/>
              </w:rPr>
              <w:t xml:space="preserve">Motion: The Treasurer’s Report be accepted &amp; any bills as listed be paid</w:t>
            </w: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Val Dennis</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Anton Glover</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Carried</w:t>
            </w:r>
          </w:p>
        </w:tc>
      </w:tr>
    </w:tbl>
    <w:p w:rsidR="00000000" w:rsidDel="00000000" w:rsidP="00000000" w:rsidRDefault="00000000" w:rsidRPr="00000000" w14:paraId="000000B9">
      <w:pPr>
        <w:keepNext w:val="1"/>
        <w:pBdr>
          <w:top w:space="0" w:sz="0" w:val="nil"/>
          <w:left w:space="0" w:sz="0" w:val="nil"/>
          <w:bottom w:space="0" w:sz="0" w:val="nil"/>
          <w:right w:space="0" w:sz="0" w:val="nil"/>
          <w:between w:space="0" w:sz="0" w:val="nil"/>
        </w:pBdr>
        <w:spacing w:after="60" w:before="120" w:line="240" w:lineRule="auto"/>
        <w:contextualSpacing w:val="0"/>
        <w:rPr/>
      </w:pPr>
      <w:bookmarkStart w:colFirst="0" w:colLast="0" w:name="_30j0zll" w:id="1"/>
      <w:bookmarkEnd w:id="1"/>
      <w:r w:rsidDel="00000000" w:rsidR="00000000" w:rsidRPr="00000000">
        <w:rPr>
          <w:rtl w:val="0"/>
        </w:rPr>
      </w:r>
    </w:p>
    <w:p w:rsidR="00000000" w:rsidDel="00000000" w:rsidP="00000000" w:rsidRDefault="00000000" w:rsidRPr="00000000" w14:paraId="000000BA">
      <w:pPr>
        <w:keepNext w:val="1"/>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1"/>
          <w:color w:val="000000"/>
          <w:sz w:val="24"/>
          <w:szCs w:val="24"/>
          <w:rtl w:val="0"/>
        </w:rPr>
        <w:br w:type="textWrapping"/>
        <w:t xml:space="preserve">Workplace Health and Safety </w:t>
      </w:r>
      <w:r w:rsidDel="00000000" w:rsidR="00000000" w:rsidRPr="00000000">
        <w:rPr>
          <w:rtl w:val="0"/>
        </w:rPr>
      </w:r>
    </w:p>
    <w:tbl>
      <w:tblPr>
        <w:tblStyle w:val="Table12"/>
        <w:tblW w:w="10186.0" w:type="dxa"/>
        <w:jc w:val="left"/>
        <w:tblInd w:w="-236.0" w:type="dxa"/>
        <w:tblBorders>
          <w:top w:color="dbcacb" w:space="0" w:sz="4" w:val="single"/>
          <w:bottom w:color="bbb0a0" w:space="0" w:sz="24" w:val="single"/>
          <w:insideH w:color="bbb0a0" w:space="0" w:sz="4" w:val="single"/>
          <w:insideV w:color="bbb0a0" w:space="0" w:sz="4" w:val="single"/>
        </w:tblBorders>
        <w:tblLayout w:type="fixed"/>
        <w:tblLook w:val="04A0"/>
      </w:tblPr>
      <w:tblGrid>
        <w:gridCol w:w="6569"/>
        <w:gridCol w:w="1916"/>
        <w:gridCol w:w="1701"/>
        <w:tblGridChange w:id="0">
          <w:tblGrid>
            <w:gridCol w:w="6569"/>
            <w:gridCol w:w="1916"/>
            <w:gridCol w:w="1701"/>
          </w:tblGrid>
        </w:tblGridChange>
      </w:tblGrid>
      <w:tr>
        <w:tc>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Business Arising</w:t>
            </w: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Action Completed</w:t>
            </w:r>
            <w:r w:rsidDel="00000000" w:rsidR="00000000" w:rsidRPr="00000000">
              <w:rPr>
                <w:rtl w:val="0"/>
              </w:rPr>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Date Completed</w:t>
            </w:r>
            <w:r w:rsidDel="00000000" w:rsidR="00000000" w:rsidRPr="00000000">
              <w:rPr>
                <w:rtl w:val="0"/>
              </w:rPr>
            </w:r>
          </w:p>
        </w:tc>
      </w:tr>
      <w:tr>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bl>
    <w:p w:rsidR="00000000" w:rsidDel="00000000" w:rsidP="00000000" w:rsidRDefault="00000000" w:rsidRPr="00000000" w14:paraId="000000C1">
      <w:pPr>
        <w:keepNext w:val="1"/>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bl>
      <w:tblPr>
        <w:tblStyle w:val="Table13"/>
        <w:tblW w:w="10184.0" w:type="dxa"/>
        <w:jc w:val="left"/>
        <w:tblInd w:w="-236.0" w:type="dxa"/>
        <w:tblBorders>
          <w:top w:color="dbcacb" w:space="0" w:sz="4" w:val="single"/>
          <w:bottom w:color="bbb0a0" w:space="0" w:sz="24" w:val="single"/>
          <w:insideH w:color="bbb0a0" w:space="0" w:sz="4" w:val="single"/>
          <w:insideV w:color="bbb0a0" w:space="0" w:sz="4" w:val="single"/>
        </w:tblBorders>
        <w:tblLayout w:type="fixed"/>
        <w:tblLook w:val="04A0"/>
      </w:tblPr>
      <w:tblGrid>
        <w:gridCol w:w="5224"/>
        <w:gridCol w:w="1276"/>
        <w:gridCol w:w="1134"/>
        <w:gridCol w:w="1559"/>
        <w:gridCol w:w="991"/>
        <w:tblGridChange w:id="0">
          <w:tblGrid>
            <w:gridCol w:w="5224"/>
            <w:gridCol w:w="1276"/>
            <w:gridCol w:w="1134"/>
            <w:gridCol w:w="1559"/>
            <w:gridCol w:w="991"/>
          </w:tblGrid>
        </w:tblGridChange>
      </w:tblGrid>
      <w:tr>
        <w:trPr>
          <w:trHeight w:val="280" w:hRule="atLeast"/>
        </w:trPr>
        <w:tc>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Discussions &amp; Details of Motions</w:t>
            </w:r>
            <w:r w:rsidDel="00000000" w:rsidR="00000000" w:rsidRPr="00000000">
              <w:rPr>
                <w:rtl w:val="0"/>
              </w:rPr>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Moved</w:t>
            </w: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60" w:before="120" w:line="240" w:lineRule="auto"/>
              <w:contextualSpacing w:val="0"/>
              <w:rPr>
                <w:color w:val="fbfbfb"/>
                <w:sz w:val="18"/>
                <w:szCs w:val="18"/>
              </w:rPr>
            </w:pPr>
            <w:r w:rsidDel="00000000" w:rsidR="00000000" w:rsidRPr="00000000">
              <w:rPr>
                <w:rFonts w:ascii="Arial" w:cs="Arial" w:eastAsia="Arial" w:hAnsi="Arial"/>
                <w:b w:val="0"/>
                <w:color w:val="fbfbfb"/>
                <w:sz w:val="18"/>
                <w:szCs w:val="18"/>
                <w:rtl w:val="0"/>
              </w:rPr>
              <w:t xml:space="preserve">Seconded</w:t>
            </w: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Carried/Voting Notes</w:t>
            </w:r>
            <w:r w:rsidDel="00000000" w:rsidR="00000000" w:rsidRPr="00000000">
              <w:rPr>
                <w:rtl w:val="0"/>
              </w:rPr>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Due Date</w:t>
            </w:r>
            <w:r w:rsidDel="00000000" w:rsidR="00000000" w:rsidRPr="00000000">
              <w:rPr>
                <w:rtl w:val="0"/>
              </w:rPr>
            </w:r>
          </w:p>
        </w:tc>
      </w:tr>
      <w:tr>
        <w:trPr>
          <w:trHeight w:val="300" w:hRule="atLeast"/>
        </w:trPr>
        <w:tc>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bl>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000000"/>
          <w:sz w:val="20"/>
          <w:szCs w:val="20"/>
          <w:rtl w:val="0"/>
        </w:rPr>
        <w:br w:type="textWrapping"/>
      </w:r>
      <w:r w:rsidDel="00000000" w:rsidR="00000000" w:rsidRPr="00000000">
        <w:rPr>
          <w:rtl w:val="0"/>
        </w:rPr>
      </w:r>
    </w:p>
    <w:p w:rsidR="00000000" w:rsidDel="00000000" w:rsidP="00000000" w:rsidRDefault="00000000" w:rsidRPr="00000000" w14:paraId="000000D7">
      <w:pPr>
        <w:keepNext w:val="1"/>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1"/>
          <w:color w:val="000000"/>
          <w:sz w:val="24"/>
          <w:szCs w:val="24"/>
          <w:rtl w:val="0"/>
        </w:rPr>
        <w:t xml:space="preserve">General Business</w:t>
      </w:r>
      <w:r w:rsidDel="00000000" w:rsidR="00000000" w:rsidRPr="00000000">
        <w:rPr>
          <w:rtl w:val="0"/>
        </w:rPr>
      </w:r>
    </w:p>
    <w:tbl>
      <w:tblPr>
        <w:tblStyle w:val="Table14"/>
        <w:tblW w:w="10184.0" w:type="dxa"/>
        <w:jc w:val="left"/>
        <w:tblInd w:w="-236.0" w:type="dxa"/>
        <w:tblBorders>
          <w:top w:color="dbcacb" w:space="0" w:sz="4" w:val="single"/>
          <w:bottom w:color="bbb0a0" w:space="0" w:sz="24" w:val="single"/>
          <w:insideH w:color="bbb0a0" w:space="0" w:sz="4" w:val="single"/>
          <w:insideV w:color="bbb0a0" w:space="0" w:sz="4" w:val="single"/>
        </w:tblBorders>
        <w:tblLayout w:type="fixed"/>
        <w:tblLook w:val="04A0"/>
      </w:tblPr>
      <w:tblGrid>
        <w:gridCol w:w="5224"/>
        <w:gridCol w:w="1276"/>
        <w:gridCol w:w="1134"/>
        <w:gridCol w:w="1559"/>
        <w:gridCol w:w="991"/>
        <w:tblGridChange w:id="0">
          <w:tblGrid>
            <w:gridCol w:w="5224"/>
            <w:gridCol w:w="1276"/>
            <w:gridCol w:w="1134"/>
            <w:gridCol w:w="1559"/>
            <w:gridCol w:w="991"/>
          </w:tblGrid>
        </w:tblGridChange>
      </w:tblGrid>
      <w:tr>
        <w:trPr>
          <w:trHeight w:val="280" w:hRule="atLeast"/>
        </w:trPr>
        <w:tc>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Discussions &amp; Details of Motions</w:t>
            </w:r>
            <w:r w:rsidDel="00000000" w:rsidR="00000000" w:rsidRPr="00000000">
              <w:rPr>
                <w:rtl w:val="0"/>
              </w:rPr>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Moved</w:t>
            </w:r>
            <w:r w:rsidDel="00000000" w:rsidR="00000000" w:rsidRPr="00000000">
              <w:rPr>
                <w:rtl w:val="0"/>
              </w:rPr>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60" w:before="120" w:line="240" w:lineRule="auto"/>
              <w:contextualSpacing w:val="0"/>
              <w:rPr>
                <w:color w:val="fbfbfb"/>
                <w:sz w:val="18"/>
                <w:szCs w:val="18"/>
              </w:rPr>
            </w:pPr>
            <w:r w:rsidDel="00000000" w:rsidR="00000000" w:rsidRPr="00000000">
              <w:rPr>
                <w:rFonts w:ascii="Arial" w:cs="Arial" w:eastAsia="Arial" w:hAnsi="Arial"/>
                <w:b w:val="0"/>
                <w:color w:val="fbfbfb"/>
                <w:sz w:val="18"/>
                <w:szCs w:val="18"/>
                <w:rtl w:val="0"/>
              </w:rPr>
              <w:t xml:space="preserve">Seconded</w:t>
            </w:r>
            <w:r w:rsidDel="00000000" w:rsidR="00000000" w:rsidRPr="00000000">
              <w:rPr>
                <w:rtl w:val="0"/>
              </w:rPr>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Carried/Voting Notes</w:t>
            </w:r>
            <w:r w:rsidDel="00000000" w:rsidR="00000000" w:rsidRPr="00000000">
              <w:rPr>
                <w:rtl w:val="0"/>
              </w:rPr>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0"/>
                <w:color w:val="fbfbfb"/>
                <w:sz w:val="18"/>
                <w:szCs w:val="18"/>
                <w:rtl w:val="0"/>
              </w:rPr>
              <w:t xml:space="preserve">Due Date</w:t>
            </w:r>
            <w:r w:rsidDel="00000000" w:rsidR="00000000" w:rsidRPr="00000000">
              <w:rPr>
                <w:rtl w:val="0"/>
              </w:rPr>
            </w:r>
          </w:p>
        </w:tc>
      </w:tr>
      <w:tr>
        <w:trPr>
          <w:trHeight w:val="300" w:hRule="atLeast"/>
        </w:trPr>
        <w:tc>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Clean the men’s toilet seat, otherwise replace as requested by some members.</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Budget for the AGM meals: $200</w:t>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Mark Hocking</w:t>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Warren Mackaway</w:t>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Carried</w:t>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Notice to RSVP if coming to lunch to be put on Facebook asap (Stephen)</w:t>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30/05/2018</w:t>
            </w:r>
          </w:p>
        </w:tc>
      </w:tr>
      <w:tr>
        <w:trPr>
          <w:trHeight w:val="300" w:hRule="atLeast"/>
        </w:trPr>
        <w:tc>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Peter Hill’s membership review:</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Col has advised he MUST attend the next BF assessment in Lake Macquarie and if he does not pass we will consider whether he stays.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Has been attending training and putting in effort but is still not competent.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Previous minutes clearly states he is to complete a BF assessment and was not to have his probation renewed beyond January. </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Discussion as to whether we failed to organise an assessment or he failed to take the initiative. He has been consulting with Col and Col didn’t believe he had completed enough skill cards to be prepared for assessment. </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When previously stated he must complete an assessment within the allocated time, we failed to organise an assessment and therefore the statement is no longer applicable. </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Continue probation for a period of 3 months. In that time if an assessment is not scheduled at a suitable time we will encourage him to ask for an assessment on demand. </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If he is not yet competent in most areas (as opposed to a couple of minor issues)</w:t>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Stephen Schwetz</w:t>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Warren Mackaway</w:t>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6 for 2 against 1 abstained</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Carried</w:t>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Raffle tickets - extend the draw date an extra 3 months to late September 2018</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Everyone to return books and money and we will re-arrange</w:t>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Stephen Schwetz</w:t>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Geordie Farish</w:t>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Carried</w:t>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Stocking of Support 7B with equipment so that it is ready to take on jobs. Col is keeping a list of equipment to ensure our equipment is taken back off when we return it.</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Cat 1 is at O’Neills/National Hexham, Steve will stop in and get the Welfare kit off, or Warren will do on a Monday during IRU. A small esky is to be put on S7B for brigade use.</w:t>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Please be sure the back door handle is in the locked position.</w:t>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Please keep paper towel in the allocated place, not in the tools area of the Cat 1 bay. It is kept above the sink and if you take one replace it from upstairs.</w:t>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The fridge needs cleaning out, make sure you clean out your food.</w:t>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Remember to put the hand brake on the Cat 7! The charging cable and plug have been repaired.</w:t>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Geordie - as per discussion with Cameron Park and Killingworth we have been invited to participate in a social team building activity between the brigades. It has been suggested we organise the first year and it will be barefoot bowls at Edgeworth BC</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Geordie will find out costs etc. and approach Wakefield. Members are to fund themselves.</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Each year the hosting brigade will purchase a trophy to go to the winning team. </w:t>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Member services are currently under responsibility of the VP but after this AGM we will not have a VP. Who will take on the role.</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If it is to be an administrative role it needs to be raised at the AGM, otherwise it will be allocated to an executive member at the next meeting. </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For discussion at the next executive meeting. </w:t>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t xml:space="preserve">Col wants to hold an additional general meeting immediately following the AGM to vote on Nathan’s probationary status and any other urgent issues. </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r>
        <w:trPr>
          <w:trHeight w:val="300" w:hRule="atLeast"/>
        </w:trPr>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c>
      </w:tr>
    </w:tbl>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p w:rsidR="00000000" w:rsidDel="00000000" w:rsidP="00000000" w:rsidRDefault="00000000" w:rsidRPr="00000000" w14:paraId="00000134">
      <w:pPr>
        <w:keepNext w:val="1"/>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Fonts w:ascii="Arial" w:cs="Arial" w:eastAsia="Arial" w:hAnsi="Arial"/>
          <w:b w:val="1"/>
          <w:color w:val="000000"/>
          <w:sz w:val="24"/>
          <w:szCs w:val="24"/>
          <w:rtl w:val="0"/>
        </w:rPr>
        <w:t xml:space="preserve">Next Scheduled meeting</w:t>
      </w:r>
      <w:r w:rsidDel="00000000" w:rsidR="00000000" w:rsidRPr="00000000">
        <w:rPr>
          <w:rtl w:val="0"/>
        </w:rPr>
      </w:r>
    </w:p>
    <w:tbl>
      <w:tblPr>
        <w:tblStyle w:val="Table15"/>
        <w:tblW w:w="10195.0" w:type="dxa"/>
        <w:jc w:val="left"/>
        <w:tblInd w:w="-23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33"/>
        <w:gridCol w:w="8162"/>
        <w:tblGridChange w:id="0">
          <w:tblGrid>
            <w:gridCol w:w="2033"/>
            <w:gridCol w:w="8162"/>
          </w:tblGrid>
        </w:tblGridChange>
      </w:tblGrid>
      <w:tr>
        <w:tc>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1"/>
                <w:color w:val="000000"/>
                <w:sz w:val="20"/>
                <w:szCs w:val="20"/>
                <w:rtl w:val="0"/>
              </w:rPr>
              <w:t xml:space="preserve">Location:</w:t>
            </w:r>
            <w:r w:rsidDel="00000000" w:rsidR="00000000" w:rsidRPr="00000000">
              <w:rPr>
                <w:rtl w:val="0"/>
              </w:rPr>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0"/>
                <w:color w:val="000000"/>
                <w:sz w:val="20"/>
                <w:szCs w:val="20"/>
                <w:rtl w:val="0"/>
              </w:rPr>
              <w:t xml:space="preserve">Seahampton RFB</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0"/>
                <w:color w:val="000000"/>
                <w:sz w:val="20"/>
                <w:szCs w:val="20"/>
                <w:rtl w:val="0"/>
              </w:rPr>
              <w:t xml:space="preserve">40 George Booth Dr</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0"/>
                <w:color w:val="000000"/>
                <w:sz w:val="20"/>
                <w:szCs w:val="20"/>
                <w:rtl w:val="0"/>
              </w:rPr>
              <w:t xml:space="preserve">Seahampton NSW 2286</w:t>
            </w:r>
            <w:r w:rsidDel="00000000" w:rsidR="00000000" w:rsidRPr="00000000">
              <w:rPr>
                <w:rtl w:val="0"/>
              </w:rPr>
            </w:r>
          </w:p>
        </w:tc>
      </w:tr>
      <w:tr>
        <w:tc>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1"/>
                <w:color w:val="000000"/>
                <w:sz w:val="20"/>
                <w:szCs w:val="20"/>
                <w:rtl w:val="0"/>
              </w:rPr>
              <w:t xml:space="preserve">Date:</w:t>
            </w:r>
            <w:r w:rsidDel="00000000" w:rsidR="00000000" w:rsidRPr="00000000">
              <w:rPr>
                <w:rtl w:val="0"/>
              </w:rPr>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0"/>
                <w:color w:val="000000"/>
                <w:sz w:val="20"/>
                <w:szCs w:val="20"/>
                <w:rtl w:val="0"/>
              </w:rPr>
              <w:t xml:space="preserve">__/__/____</w:t>
            </w:r>
            <w:r w:rsidDel="00000000" w:rsidR="00000000" w:rsidRPr="00000000">
              <w:rPr>
                <w:rtl w:val="0"/>
              </w:rPr>
            </w:r>
          </w:p>
        </w:tc>
      </w:tr>
      <w:tr>
        <w:tc>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60" w:before="60" w:line="240" w:lineRule="auto"/>
              <w:contextualSpacing w:val="0"/>
              <w:rPr>
                <w:b w:val="1"/>
              </w:rPr>
            </w:pPr>
            <w:r w:rsidDel="00000000" w:rsidR="00000000" w:rsidRPr="00000000">
              <w:rPr>
                <w:rFonts w:ascii="Arial" w:cs="Arial" w:eastAsia="Arial" w:hAnsi="Arial"/>
                <w:b w:val="1"/>
                <w:color w:val="000000"/>
                <w:sz w:val="20"/>
                <w:szCs w:val="20"/>
                <w:rtl w:val="0"/>
              </w:rPr>
              <w:t xml:space="preserve">Est. Start Time:</w:t>
            </w:r>
            <w:r w:rsidDel="00000000" w:rsidR="00000000" w:rsidRPr="00000000">
              <w:rPr>
                <w:rtl w:val="0"/>
              </w:rPr>
            </w:r>
          </w:p>
        </w:tc>
        <w:tc>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60" w:before="60" w:line="240" w:lineRule="auto"/>
              <w:contextualSpacing w:val="0"/>
              <w:rPr/>
            </w:pPr>
            <w:r w:rsidDel="00000000" w:rsidR="00000000" w:rsidRPr="00000000">
              <w:rPr>
                <w:rFonts w:ascii="Arial" w:cs="Arial" w:eastAsia="Arial" w:hAnsi="Arial"/>
                <w:b w:val="0"/>
                <w:color w:val="000000"/>
                <w:sz w:val="20"/>
                <w:szCs w:val="20"/>
                <w:rtl w:val="0"/>
              </w:rPr>
              <w:t xml:space="preserve">1300 hrs</w:t>
            </w:r>
            <w:r w:rsidDel="00000000" w:rsidR="00000000" w:rsidRPr="00000000">
              <w:rPr>
                <w:rtl w:val="0"/>
              </w:rPr>
            </w:r>
          </w:p>
        </w:tc>
      </w:tr>
    </w:tbl>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sectPr>
      <w:headerReference r:id="rId6" w:type="first"/>
      <w:footerReference r:id="rId7" w:type="default"/>
      <w:footerReference r:id="rId8" w:type="first"/>
      <w:pgSz w:h="16840" w:w="11900"/>
      <w:pgMar w:bottom="1418" w:top="1418" w:left="907" w:right="907"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Bold"/>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bl>
    <w:tblPr>
      <w:tblStyle w:val="Table16"/>
      <w:tblW w:w="11165.0" w:type="dxa"/>
      <w:jc w:val="left"/>
      <w:tblInd w:w="-3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65"/>
      <w:gridCol w:w="1700"/>
      <w:tblGridChange w:id="0">
        <w:tblGrid>
          <w:gridCol w:w="9465"/>
          <w:gridCol w:w="1700"/>
        </w:tblGrid>
      </w:tblGridChange>
    </w:tblGrid>
    <w:tr>
      <w:tc>
        <w:tcPr>
          <w:tcMar>
            <w:right w:w="0.0" w:type="dxa"/>
          </w:tcMar>
          <w:vAlign w:val="bottom"/>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720" w:before="60" w:line="240" w:lineRule="auto"/>
            <w:ind w:right="284"/>
            <w:contextualSpacing w:val="0"/>
            <w:jc w:val="right"/>
            <w:rPr/>
          </w:pPr>
          <w:r w:rsidDel="00000000" w:rsidR="00000000" w:rsidRPr="00000000">
            <w:rPr>
              <w:rFonts w:ascii="Arial Black" w:cs="Arial Black" w:eastAsia="Arial Black" w:hAnsi="Arial Black"/>
              <w:b w:val="1"/>
              <w:color w:val="bbb0a0"/>
              <w:sz w:val="16"/>
              <w:szCs w:val="16"/>
              <w:rtl w:val="0"/>
            </w:rPr>
            <w:t xml:space="preserve">NSW RURAL FIRE SERVICE – Meeting Minutes</w:t>
          </w:r>
          <w:r w:rsidDel="00000000" w:rsidR="00000000" w:rsidRPr="00000000">
            <w:rPr>
              <w:rtl w:val="0"/>
            </w:rPr>
          </w:r>
        </w:p>
      </w:tc>
      <w:tc>
        <w:tcPr>
          <w:shd w:fill="ee3424" w:val="clear"/>
          <w:vAlign w:val="bottom"/>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720" w:before="60" w:line="240" w:lineRule="auto"/>
            <w:ind w:right="284"/>
            <w:contextualSpacing w:val="0"/>
            <w:rPr/>
          </w:pPr>
          <w:r w:rsidDel="00000000" w:rsidR="00000000" w:rsidRPr="00000000">
            <w:rPr>
              <w:rFonts w:ascii="Arial" w:cs="Arial" w:eastAsia="Arial" w:hAnsi="Arial"/>
              <w:b w:val="0"/>
              <w:color w:val="000000"/>
              <w:sz w:val="20"/>
              <w:szCs w:val="20"/>
            </w:rPr>
            <w:fldChar w:fldCharType="begin"/>
            <w:instrText xml:space="preserve">PAGE</w:instrText>
            <w:fldChar w:fldCharType="separate"/>
            <w:fldChar w:fldCharType="end"/>
          </w:r>
          <w:r w:rsidDel="00000000" w:rsidR="00000000" w:rsidRPr="00000000">
            <w:rPr>
              <w:rFonts w:ascii="Arial Black" w:cs="Arial Black" w:eastAsia="Arial Black" w:hAnsi="Arial Black"/>
              <w:b w:val="1"/>
              <w:color w:val="bbb0a0"/>
              <w:sz w:val="16"/>
              <w:szCs w:val="16"/>
              <w:rtl w:val="0"/>
            </w:rPr>
            <w:t xml:space="preserve"> of </w:t>
          </w:r>
          <w:r w:rsidDel="00000000" w:rsidR="00000000" w:rsidRPr="00000000">
            <w:rPr>
              <w:rFonts w:ascii="Arial" w:cs="Arial" w:eastAsia="Arial" w:hAnsi="Arial"/>
              <w:b w:val="0"/>
              <w:color w:val="00000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1440" w:before="60" w:line="240" w:lineRule="auto"/>
      <w:ind w:right="284"/>
      <w:contextualSpacing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60" w:before="60" w:line="240" w:lineRule="auto"/>
      <w:ind w:right="284"/>
      <w:contextualSpacing w:val="0"/>
      <w:jc w:val="right"/>
      <w:rPr/>
    </w:pPr>
    <w:r w:rsidDel="00000000" w:rsidR="00000000" w:rsidRPr="00000000">
      <w:rPr>
        <w:rFonts w:ascii="Arial Black" w:cs="Arial Black" w:eastAsia="Arial Black" w:hAnsi="Arial Black"/>
        <w:b w:val="1"/>
        <w:color w:val="bbb0a0"/>
        <w:sz w:val="16"/>
        <w:szCs w:val="16"/>
        <w:rtl w:val="0"/>
      </w:rPr>
      <w:t xml:space="preserve">This is an authorised copy of the minutes of this meeting. </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60" w:before="60" w:line="240" w:lineRule="auto"/>
      <w:ind w:right="284"/>
      <w:contextualSpacing w:val="0"/>
      <w:jc w:val="right"/>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60" w:before="60" w:line="240" w:lineRule="auto"/>
      <w:ind w:right="284"/>
      <w:contextualSpacing w:val="0"/>
      <w:jc w:val="right"/>
      <w:rPr/>
    </w:pPr>
    <w:r w:rsidDel="00000000" w:rsidR="00000000" w:rsidRPr="00000000">
      <w:rPr>
        <w:rFonts w:ascii="Arial Black" w:cs="Arial Black" w:eastAsia="Arial Black" w:hAnsi="Arial Black"/>
        <w:b w:val="1"/>
        <w:color w:val="bbb0a0"/>
        <w:sz w:val="16"/>
        <w:szCs w:val="16"/>
        <w:rtl w:val="0"/>
      </w:rPr>
      <w:t xml:space="preserve">Chairperson..................................... Signature................................. Date...................</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60" w:before="60" w:line="240" w:lineRule="auto"/>
      <w:ind w:right="284"/>
      <w:contextualSpacing w:val="0"/>
      <w:jc w:val="right"/>
      <w:rPr/>
    </w:pPr>
    <w:r w:rsidDel="00000000" w:rsidR="00000000" w:rsidRPr="00000000">
      <w:rPr>
        <w:rFonts w:ascii="Arial Black" w:cs="Arial Black" w:eastAsia="Arial Black" w:hAnsi="Arial Black"/>
        <w:b w:val="1"/>
        <w:color w:val="bbb0a0"/>
        <w:sz w:val="16"/>
        <w:szCs w:val="16"/>
        <w:rtl w:val="0"/>
      </w:rPr>
      <w:t xml:space="preserve">Secretary..................................... Signature................................. Date...................</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60" w:before="60" w:line="240" w:lineRule="auto"/>
      <w:ind w:right="284"/>
      <w:contextualSpacing w:val="0"/>
      <w:jc w:val="right"/>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60" w:before="120" w:line="240" w:lineRule="auto"/>
      <w:contextualSpacing w:val="0"/>
      <w:rPr/>
    </w:pPr>
    <w:r w:rsidDel="00000000" w:rsidR="00000000" w:rsidRPr="00000000">
      <w:rPr>
        <w:rtl w:val="0"/>
      </w:rPr>
    </w:r>
  </w:p>
  <w:tbl>
    <w:tblPr>
      <w:tblStyle w:val="Table17"/>
      <w:tblW w:w="11165.0" w:type="dxa"/>
      <w:jc w:val="left"/>
      <w:tblInd w:w="-3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65"/>
      <w:gridCol w:w="1700"/>
      <w:tblGridChange w:id="0">
        <w:tblGrid>
          <w:gridCol w:w="9465"/>
          <w:gridCol w:w="1700"/>
        </w:tblGrid>
      </w:tblGridChange>
    </w:tblGrid>
    <w:tr>
      <w:tc>
        <w:tcPr>
          <w:tcMar>
            <w:right w:w="0.0" w:type="dxa"/>
          </w:tcMar>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720" w:before="60" w:line="240" w:lineRule="auto"/>
            <w:ind w:right="284"/>
            <w:contextualSpacing w:val="0"/>
            <w:jc w:val="right"/>
            <w:rPr/>
          </w:pPr>
          <w:r w:rsidDel="00000000" w:rsidR="00000000" w:rsidRPr="00000000">
            <w:rPr>
              <w:rFonts w:ascii="Arial Black" w:cs="Arial Black" w:eastAsia="Arial Black" w:hAnsi="Arial Black"/>
              <w:b w:val="1"/>
              <w:color w:val="bbb0a0"/>
              <w:sz w:val="16"/>
              <w:szCs w:val="16"/>
              <w:rtl w:val="0"/>
            </w:rPr>
            <w:t xml:space="preserve">NSW RURAL FIRE SERVICE – MEETING MINUTES</w:t>
          </w:r>
          <w:r w:rsidDel="00000000" w:rsidR="00000000" w:rsidRPr="00000000">
            <w:rPr>
              <w:rtl w:val="0"/>
            </w:rPr>
          </w:r>
        </w:p>
      </w:tc>
      <w:tc>
        <w:tcPr>
          <w:shd w:fill="ee3424" w:val="clear"/>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720" w:before="60" w:line="240" w:lineRule="auto"/>
            <w:ind w:right="284"/>
            <w:contextualSpacing w:val="0"/>
            <w:rPr/>
          </w:pPr>
          <w:r w:rsidDel="00000000" w:rsidR="00000000" w:rsidRPr="00000000">
            <w:rPr>
              <w:rFonts w:ascii="Arial" w:cs="Arial" w:eastAsia="Arial" w:hAnsi="Arial"/>
              <w:b w:val="0"/>
              <w:color w:val="000000"/>
              <w:sz w:val="20"/>
              <w:szCs w:val="20"/>
            </w:rPr>
            <w:fldChar w:fldCharType="begin"/>
            <w:instrText xml:space="preserve">PAGE</w:instrText>
            <w:fldChar w:fldCharType="separate"/>
            <w:fldChar w:fldCharType="end"/>
          </w:r>
          <w:r w:rsidDel="00000000" w:rsidR="00000000" w:rsidRPr="00000000">
            <w:rPr>
              <w:rFonts w:ascii="Arial Black" w:cs="Arial Black" w:eastAsia="Arial Black" w:hAnsi="Arial Black"/>
              <w:b w:val="1"/>
              <w:color w:val="bbb0a0"/>
              <w:sz w:val="16"/>
              <w:szCs w:val="16"/>
              <w:rtl w:val="0"/>
            </w:rPr>
            <w:t xml:space="preserve"> of </w:t>
          </w:r>
          <w:r w:rsidDel="00000000" w:rsidR="00000000" w:rsidRPr="00000000">
            <w:rPr>
              <w:rFonts w:ascii="Arial" w:cs="Arial" w:eastAsia="Arial" w:hAnsi="Arial"/>
              <w:b w:val="0"/>
              <w:color w:val="00000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440" w:before="60" w:line="240" w:lineRule="auto"/>
      <w:ind w:right="284"/>
      <w:contextualSpacing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right" w:pos="8052"/>
      </w:tabs>
      <w:spacing w:after="0" w:before="720" w:line="240" w:lineRule="auto"/>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-575942</wp:posOffset>
          </wp:positionH>
          <wp:positionV relativeFrom="paragraph">
            <wp:posOffset>-47622</wp:posOffset>
          </wp:positionV>
          <wp:extent cx="7559040" cy="2226733"/>
          <wp:effectExtent b="0" l="0" r="0" t="0"/>
          <wp:wrapSquare wrapText="bothSides" distB="0" distT="0" distL="114300" distR="114300"/>
          <wp:docPr descr="Macintosh HD:Users:impressimac2:Desktop:Header.png" id="1" name="image2.png"/>
          <a:graphic>
            <a:graphicData uri="http://schemas.openxmlformats.org/drawingml/2006/picture">
              <pic:pic>
                <pic:nvPicPr>
                  <pic:cNvPr descr="Macintosh HD:Users:impressimac2:Desktop:Header.png" id="0" name="image2.png"/>
                  <pic:cNvPicPr preferRelativeResize="0"/>
                </pic:nvPicPr>
                <pic:blipFill>
                  <a:blip r:embed="rId1"/>
                  <a:srcRect b="0" l="0" r="0" t="0"/>
                  <a:stretch>
                    <a:fillRect/>
                  </a:stretch>
                </pic:blipFill>
                <pic:spPr>
                  <a:xfrm>
                    <a:off x="0" y="0"/>
                    <a:ext cx="7559040" cy="22267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spacing w:after="6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120" w:line="240" w:lineRule="auto"/>
      <w:ind w:left="432" w:hanging="432"/>
    </w:pPr>
    <w:rPr>
      <w:rFonts w:ascii="Arial" w:cs="Arial" w:eastAsia="Arial" w:hAnsi="Arial"/>
      <w:b w:val="1"/>
      <w:color w:val="000000"/>
      <w:sz w:val="32"/>
      <w:szCs w:val="32"/>
    </w:rPr>
  </w:style>
  <w:style w:type="paragraph" w:styleId="Heading2">
    <w:name w:val="heading 2"/>
    <w:basedOn w:val="Normal"/>
    <w:next w:val="Normal"/>
    <w:pPr>
      <w:keepNext w:val="1"/>
      <w:keepLines w:val="1"/>
      <w:spacing w:after="60" w:before="120" w:line="240" w:lineRule="auto"/>
      <w:ind w:left="432" w:hanging="432"/>
    </w:pPr>
    <w:rPr>
      <w:rFonts w:ascii="Arial" w:cs="Arial" w:eastAsia="Arial" w:hAnsi="Arial"/>
      <w:b w:val="1"/>
      <w:color w:val="000000"/>
      <w:sz w:val="26"/>
      <w:szCs w:val="26"/>
    </w:rPr>
  </w:style>
  <w:style w:type="paragraph" w:styleId="Heading3">
    <w:name w:val="heading 3"/>
    <w:basedOn w:val="Normal"/>
    <w:next w:val="Normal"/>
    <w:pPr>
      <w:keepNext w:val="1"/>
      <w:keepLines w:val="1"/>
      <w:spacing w:after="60" w:before="120" w:line="240" w:lineRule="auto"/>
      <w:ind w:left="720" w:hanging="720"/>
    </w:pPr>
    <w:rPr>
      <w:rFonts w:ascii="Arial" w:cs="Arial" w:eastAsia="Arial" w:hAnsi="Arial"/>
      <w:b w:val="1"/>
      <w:color w:val="585a5b"/>
      <w:sz w:val="24"/>
      <w:szCs w:val="24"/>
    </w:rPr>
  </w:style>
  <w:style w:type="paragraph" w:styleId="Heading4">
    <w:name w:val="heading 4"/>
    <w:basedOn w:val="Normal"/>
    <w:next w:val="Normal"/>
    <w:pPr>
      <w:keepNext w:val="1"/>
      <w:keepLines w:val="1"/>
      <w:spacing w:after="80" w:before="160" w:line="288" w:lineRule="auto"/>
      <w:ind w:left="864" w:hanging="864"/>
    </w:pPr>
    <w:rPr>
      <w:rFonts w:ascii="Arial" w:cs="Arial" w:eastAsia="Arial" w:hAnsi="Arial"/>
      <w:b w:val="1"/>
      <w:color w:val="000000"/>
      <w:sz w:val="22"/>
      <w:szCs w:val="22"/>
    </w:rPr>
  </w:style>
  <w:style w:type="paragraph" w:styleId="Heading5">
    <w:name w:val="heading 5"/>
    <w:basedOn w:val="Normal"/>
    <w:next w:val="Normal"/>
    <w:pPr>
      <w:keepNext w:val="1"/>
      <w:keepLines w:val="1"/>
      <w:spacing w:after="60" w:before="120" w:line="288" w:lineRule="auto"/>
      <w:ind w:left="1008" w:hanging="1008"/>
    </w:pPr>
    <w:rPr>
      <w:rFonts w:ascii="Arial" w:cs="Arial" w:eastAsia="Arial" w:hAnsi="Arial"/>
      <w:b w:val="1"/>
      <w:i w:val="1"/>
      <w:color w:val="000000"/>
      <w:sz w:val="22"/>
      <w:szCs w:val="22"/>
    </w:rPr>
  </w:style>
  <w:style w:type="paragraph" w:styleId="Heading6">
    <w:name w:val="heading 6"/>
    <w:basedOn w:val="Normal"/>
    <w:next w:val="Normal"/>
    <w:pPr>
      <w:keepNext w:val="1"/>
      <w:keepLines w:val="1"/>
      <w:spacing w:after="80" w:before="80" w:line="240" w:lineRule="auto"/>
      <w:ind w:left="1152" w:hanging="1152"/>
    </w:pPr>
    <w:rPr>
      <w:rFonts w:ascii="Arial" w:cs="Arial" w:eastAsia="Arial" w:hAnsi="Arial"/>
      <w:b w:val="0"/>
      <w:color w:val="000000"/>
      <w:sz w:val="22"/>
      <w:szCs w:val="22"/>
    </w:rPr>
  </w:style>
  <w:style w:type="paragraph" w:styleId="Title">
    <w:name w:val="Title"/>
    <w:basedOn w:val="Normal"/>
    <w:next w:val="Normal"/>
    <w:pPr>
      <w:keepNext w:val="1"/>
      <w:keepLines w:val="1"/>
      <w:spacing w:after="300" w:before="120" w:line="240"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pPr>
      <w:spacing w:before="60" w:lineRule="auto"/>
      <w:contextualSpacing w:val="1"/>
    </w:pPr>
    <w:tblPr>
      <w:tblStyleRowBandSize w:val="1"/>
      <w:tblStyleColBandSize w:val="1"/>
      <w:tblCellMar>
        <w:top w:w="0.0" w:type="dxa"/>
        <w:left w:w="115.0" w:type="dxa"/>
        <w:bottom w:w="0.0" w:type="dxa"/>
        <w:right w:w="115.0" w:type="dxa"/>
      </w:tblCellMar>
    </w:tblPr>
  </w:style>
  <w:style w:type="table" w:styleId="Table2">
    <w:basedOn w:val="TableNormal"/>
    <w:pPr>
      <w:spacing w:before="60" w:lineRule="auto"/>
      <w:contextualSpacing w:val="1"/>
    </w:pPr>
    <w:tblPr>
      <w:tblStyleRowBandSize w:val="1"/>
      <w:tblStyleColBandSize w:val="1"/>
      <w:tblCellMar>
        <w:top w:w="0.0" w:type="dxa"/>
        <w:left w:w="115.0" w:type="dxa"/>
        <w:bottom w:w="0.0" w:type="dxa"/>
        <w:right w:w="115.0" w:type="dxa"/>
      </w:tblCellMar>
    </w:tblPr>
    <w:tblStylePr w:type="firstCol">
      <w:pPr>
        <w:contextualSpacing w:val="1"/>
      </w:pPr>
      <w:rPr>
        <w:rFonts w:ascii="Arial" w:cs="Arial" w:eastAsia="Arial" w:hAnsi="Arial"/>
        <w:b w:val="0"/>
        <w:sz w:val="20"/>
        <w:szCs w:val="20"/>
      </w:rPr>
      <w:tcPr>
        <w:tcMar>
          <w:left w:w="115.0" w:type="dxa"/>
          <w:right w:w="115.0" w:type="dxa"/>
        </w:tcMar>
      </w:tcPr>
    </w:tblStylePr>
    <w:tblStylePr w:type="firstRow">
      <w:pPr>
        <w:keepNext w:val="1"/>
        <w:spacing w:line="240" w:lineRule="auto"/>
      </w:pPr>
      <w:rPr>
        <w:rFonts w:ascii="Arial Bold" w:cs="Arial Bold" w:eastAsia="Arial Bold" w:hAnsi="Arial Bold"/>
        <w:b w:val="1"/>
        <w:sz w:val="20"/>
        <w:szCs w:val="2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bbb0a3" w:val="clear"/>
        <w:tcMar>
          <w:left w:w="115.0" w:type="dxa"/>
          <w:right w:w="115.0" w:type="dxa"/>
        </w:tcMar>
      </w:tcPr>
    </w:tblStylePr>
  </w:style>
  <w:style w:type="table" w:styleId="Table3">
    <w:basedOn w:val="TableNormal"/>
    <w:pPr>
      <w:spacing w:before="60" w:lineRule="auto"/>
      <w:contextualSpacing w:val="1"/>
    </w:pPr>
    <w:tblPr>
      <w:tblStyleRowBandSize w:val="1"/>
      <w:tblStyleColBandSize w:val="1"/>
      <w:tblCellMar>
        <w:top w:w="0.0" w:type="dxa"/>
        <w:left w:w="115.0" w:type="dxa"/>
        <w:bottom w:w="0.0" w:type="dxa"/>
        <w:right w:w="115.0" w:type="dxa"/>
      </w:tblCellMar>
    </w:tblPr>
    <w:tblStylePr w:type="firstCol">
      <w:pPr>
        <w:contextualSpacing w:val="1"/>
      </w:pPr>
      <w:rPr>
        <w:rFonts w:ascii="Arial" w:cs="Arial" w:eastAsia="Arial" w:hAnsi="Arial"/>
        <w:b w:val="0"/>
        <w:sz w:val="20"/>
        <w:szCs w:val="20"/>
      </w:rPr>
      <w:tcPr>
        <w:tcMar>
          <w:left w:w="115.0" w:type="dxa"/>
          <w:right w:w="115.0" w:type="dxa"/>
        </w:tcMar>
      </w:tcPr>
    </w:tblStylePr>
    <w:tblStylePr w:type="firstRow">
      <w:pPr>
        <w:keepNext w:val="1"/>
        <w:spacing w:line="240" w:lineRule="auto"/>
      </w:pPr>
      <w:rPr>
        <w:rFonts w:ascii="Arial Bold" w:cs="Arial Bold" w:eastAsia="Arial Bold" w:hAnsi="Arial Bold"/>
        <w:b w:val="1"/>
        <w:sz w:val="20"/>
        <w:szCs w:val="2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bbb0a3" w:val="clear"/>
        <w:tcMar>
          <w:left w:w="115.0" w:type="dxa"/>
          <w:right w:w="115.0" w:type="dxa"/>
        </w:tcMar>
      </w:tcPr>
    </w:tblStylePr>
  </w:style>
  <w:style w:type="table" w:styleId="Table4">
    <w:basedOn w:val="TableNormal"/>
    <w:pPr>
      <w:spacing w:before="60" w:lineRule="auto"/>
      <w:contextualSpacing w:val="1"/>
    </w:pPr>
    <w:tblPr>
      <w:tblStyleRowBandSize w:val="1"/>
      <w:tblStyleColBandSize w:val="1"/>
      <w:tblCellMar>
        <w:top w:w="0.0" w:type="dxa"/>
        <w:left w:w="115.0" w:type="dxa"/>
        <w:bottom w:w="0.0" w:type="dxa"/>
        <w:right w:w="115.0" w:type="dxa"/>
      </w:tblCellMar>
    </w:tblPr>
    <w:tblStylePr w:type="firstCol">
      <w:pPr>
        <w:contextualSpacing w:val="1"/>
      </w:pPr>
      <w:rPr>
        <w:rFonts w:ascii="Arial" w:cs="Arial" w:eastAsia="Arial" w:hAnsi="Arial"/>
        <w:b w:val="0"/>
        <w:sz w:val="20"/>
        <w:szCs w:val="20"/>
      </w:rPr>
      <w:tcPr>
        <w:tcMar>
          <w:left w:w="115.0" w:type="dxa"/>
          <w:right w:w="115.0" w:type="dxa"/>
        </w:tcMar>
      </w:tcPr>
    </w:tblStylePr>
    <w:tblStylePr w:type="firstRow">
      <w:pPr>
        <w:keepNext w:val="1"/>
        <w:spacing w:line="240" w:lineRule="auto"/>
      </w:pPr>
      <w:rPr>
        <w:rFonts w:ascii="Arial Bold" w:cs="Arial Bold" w:eastAsia="Arial Bold" w:hAnsi="Arial Bold"/>
        <w:b w:val="1"/>
        <w:sz w:val="20"/>
        <w:szCs w:val="2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bbb0a3" w:val="clear"/>
        <w:tcMar>
          <w:left w:w="115.0" w:type="dxa"/>
          <w:right w:w="115.0" w:type="dxa"/>
        </w:tcMar>
      </w:tcPr>
    </w:tblStylePr>
  </w:style>
  <w:style w:type="table" w:styleId="Table5">
    <w:basedOn w:val="TableNormal"/>
    <w:pPr>
      <w:spacing w:before="60" w:lineRule="auto"/>
      <w:contextualSpacing w:val="1"/>
    </w:pPr>
    <w:tblPr>
      <w:tblStyleRowBandSize w:val="1"/>
      <w:tblStyleColBandSize w:val="1"/>
      <w:tblCellMar>
        <w:top w:w="0.0" w:type="dxa"/>
        <w:left w:w="115.0" w:type="dxa"/>
        <w:bottom w:w="0.0" w:type="dxa"/>
        <w:right w:w="115.0" w:type="dxa"/>
      </w:tblCellMar>
    </w:tblPr>
    <w:tblStylePr w:type="firstCol">
      <w:pPr>
        <w:contextualSpacing w:val="1"/>
      </w:pPr>
      <w:rPr>
        <w:rFonts w:ascii="Arial" w:cs="Arial" w:eastAsia="Arial" w:hAnsi="Arial"/>
        <w:b w:val="0"/>
        <w:sz w:val="20"/>
        <w:szCs w:val="20"/>
      </w:rPr>
      <w:tcPr>
        <w:tcMar>
          <w:left w:w="115.0" w:type="dxa"/>
          <w:right w:w="115.0" w:type="dxa"/>
        </w:tcMar>
      </w:tcPr>
    </w:tblStylePr>
    <w:tblStylePr w:type="firstRow">
      <w:pPr>
        <w:keepNext w:val="1"/>
        <w:spacing w:line="240" w:lineRule="auto"/>
      </w:pPr>
      <w:rPr>
        <w:rFonts w:ascii="Arial Bold" w:cs="Arial Bold" w:eastAsia="Arial Bold" w:hAnsi="Arial Bold"/>
        <w:b w:val="1"/>
        <w:sz w:val="20"/>
        <w:szCs w:val="2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bbb0a3" w:val="clear"/>
        <w:tcMar>
          <w:left w:w="115.0" w:type="dxa"/>
          <w:right w:w="115.0" w:type="dxa"/>
        </w:tcMar>
      </w:tcPr>
    </w:tblStylePr>
  </w:style>
  <w:style w:type="table" w:styleId="Table6">
    <w:basedOn w:val="TableNormal"/>
    <w:pPr>
      <w:spacing w:before="60" w:lineRule="auto"/>
      <w:contextualSpacing w:val="1"/>
    </w:pPr>
    <w:tblPr>
      <w:tblStyleRowBandSize w:val="1"/>
      <w:tblStyleColBandSize w:val="1"/>
      <w:tblCellMar>
        <w:top w:w="0.0" w:type="dxa"/>
        <w:left w:w="115.0" w:type="dxa"/>
        <w:bottom w:w="0.0" w:type="dxa"/>
        <w:right w:w="115.0" w:type="dxa"/>
      </w:tblCellMar>
    </w:tblPr>
    <w:tblStylePr w:type="firstCol">
      <w:pPr>
        <w:contextualSpacing w:val="1"/>
      </w:pPr>
      <w:rPr>
        <w:rFonts w:ascii="Arial" w:cs="Arial" w:eastAsia="Arial" w:hAnsi="Arial"/>
        <w:b w:val="0"/>
        <w:sz w:val="20"/>
        <w:szCs w:val="20"/>
      </w:rPr>
      <w:tcPr>
        <w:tcMar>
          <w:left w:w="115.0" w:type="dxa"/>
          <w:right w:w="115.0" w:type="dxa"/>
        </w:tcMar>
      </w:tcPr>
    </w:tblStylePr>
    <w:tblStylePr w:type="firstRow">
      <w:pPr>
        <w:keepNext w:val="1"/>
        <w:spacing w:line="240" w:lineRule="auto"/>
      </w:pPr>
      <w:rPr>
        <w:rFonts w:ascii="Arial Bold" w:cs="Arial Bold" w:eastAsia="Arial Bold" w:hAnsi="Arial Bold"/>
        <w:b w:val="1"/>
        <w:sz w:val="20"/>
        <w:szCs w:val="2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bbb0a3" w:val="clear"/>
        <w:tcMar>
          <w:left w:w="115.0" w:type="dxa"/>
          <w:right w:w="115.0" w:type="dxa"/>
        </w:tcMar>
      </w:tcPr>
    </w:tblStylePr>
  </w:style>
  <w:style w:type="table" w:styleId="Table7">
    <w:basedOn w:val="TableNormal"/>
    <w:pPr>
      <w:spacing w:before="60" w:lineRule="auto"/>
      <w:contextualSpacing w:val="1"/>
    </w:pPr>
    <w:tblPr>
      <w:tblStyleRowBandSize w:val="1"/>
      <w:tblStyleColBandSize w:val="1"/>
      <w:tblCellMar>
        <w:top w:w="0.0" w:type="dxa"/>
        <w:left w:w="115.0" w:type="dxa"/>
        <w:bottom w:w="0.0" w:type="dxa"/>
        <w:right w:w="115.0" w:type="dxa"/>
      </w:tblCellMar>
    </w:tblPr>
    <w:tblStylePr w:type="firstCol">
      <w:pPr>
        <w:contextualSpacing w:val="1"/>
      </w:pPr>
      <w:rPr>
        <w:rFonts w:ascii="Arial" w:cs="Arial" w:eastAsia="Arial" w:hAnsi="Arial"/>
        <w:b w:val="0"/>
        <w:sz w:val="20"/>
        <w:szCs w:val="20"/>
      </w:rPr>
      <w:tcPr>
        <w:tcMar>
          <w:left w:w="115.0" w:type="dxa"/>
          <w:right w:w="115.0" w:type="dxa"/>
        </w:tcMar>
      </w:tcPr>
    </w:tblStylePr>
    <w:tblStylePr w:type="firstRow">
      <w:pPr>
        <w:keepNext w:val="1"/>
        <w:spacing w:line="240" w:lineRule="auto"/>
      </w:pPr>
      <w:rPr>
        <w:rFonts w:ascii="Arial Bold" w:cs="Arial Bold" w:eastAsia="Arial Bold" w:hAnsi="Arial Bold"/>
        <w:b w:val="1"/>
        <w:sz w:val="20"/>
        <w:szCs w:val="2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bbb0a3" w:val="clear"/>
        <w:tcMar>
          <w:left w:w="115.0" w:type="dxa"/>
          <w:right w:w="115.0" w:type="dxa"/>
        </w:tcMar>
      </w:tcPr>
    </w:tblStylePr>
  </w:style>
  <w:style w:type="table" w:styleId="Table8">
    <w:basedOn w:val="TableNormal"/>
    <w:pPr>
      <w:spacing w:before="60" w:lineRule="auto"/>
      <w:contextualSpacing w:val="1"/>
    </w:pPr>
    <w:tblPr>
      <w:tblStyleRowBandSize w:val="1"/>
      <w:tblStyleColBandSize w:val="1"/>
      <w:tblCellMar>
        <w:top w:w="0.0" w:type="dxa"/>
        <w:left w:w="115.0" w:type="dxa"/>
        <w:bottom w:w="0.0" w:type="dxa"/>
        <w:right w:w="115.0" w:type="dxa"/>
      </w:tblCellMar>
    </w:tblPr>
    <w:tblStylePr w:type="firstCol">
      <w:pPr>
        <w:contextualSpacing w:val="1"/>
      </w:pPr>
      <w:rPr>
        <w:rFonts w:ascii="Arial" w:cs="Arial" w:eastAsia="Arial" w:hAnsi="Arial"/>
        <w:b w:val="0"/>
        <w:sz w:val="20"/>
        <w:szCs w:val="20"/>
      </w:rPr>
      <w:tcPr>
        <w:tcMar>
          <w:left w:w="115.0" w:type="dxa"/>
          <w:right w:w="115.0" w:type="dxa"/>
        </w:tcMar>
      </w:tcPr>
    </w:tblStylePr>
    <w:tblStylePr w:type="firstRow">
      <w:pPr>
        <w:keepNext w:val="1"/>
        <w:spacing w:line="240" w:lineRule="auto"/>
      </w:pPr>
      <w:rPr>
        <w:rFonts w:ascii="Arial Bold" w:cs="Arial Bold" w:eastAsia="Arial Bold" w:hAnsi="Arial Bold"/>
        <w:b w:val="1"/>
        <w:sz w:val="20"/>
        <w:szCs w:val="2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bbb0a3" w:val="clear"/>
        <w:tcMar>
          <w:left w:w="115.0" w:type="dxa"/>
          <w:right w:w="115.0" w:type="dxa"/>
        </w:tcMar>
      </w:tcPr>
    </w:tblStylePr>
  </w:style>
  <w:style w:type="table" w:styleId="Table9">
    <w:basedOn w:val="TableNormal"/>
    <w:pPr>
      <w:spacing w:before="60" w:lineRule="auto"/>
      <w:contextualSpacing w:val="1"/>
    </w:pPr>
    <w:tblPr>
      <w:tblStyleRowBandSize w:val="1"/>
      <w:tblStyleColBandSize w:val="1"/>
      <w:tblCellMar>
        <w:top w:w="0.0" w:type="dxa"/>
        <w:left w:w="115.0" w:type="dxa"/>
        <w:bottom w:w="0.0" w:type="dxa"/>
        <w:right w:w="115.0" w:type="dxa"/>
      </w:tblCellMar>
    </w:tblPr>
    <w:tblStylePr w:type="firstCol">
      <w:pPr>
        <w:contextualSpacing w:val="1"/>
      </w:pPr>
      <w:rPr>
        <w:rFonts w:ascii="Arial" w:cs="Arial" w:eastAsia="Arial" w:hAnsi="Arial"/>
        <w:b w:val="0"/>
        <w:sz w:val="20"/>
        <w:szCs w:val="20"/>
      </w:rPr>
      <w:tcPr>
        <w:tcMar>
          <w:left w:w="115.0" w:type="dxa"/>
          <w:right w:w="115.0" w:type="dxa"/>
        </w:tcMar>
      </w:tcPr>
    </w:tblStylePr>
    <w:tblStylePr w:type="firstRow">
      <w:pPr>
        <w:keepNext w:val="1"/>
        <w:spacing w:line="240" w:lineRule="auto"/>
      </w:pPr>
      <w:rPr>
        <w:rFonts w:ascii="Arial Bold" w:cs="Arial Bold" w:eastAsia="Arial Bold" w:hAnsi="Arial Bold"/>
        <w:b w:val="1"/>
        <w:sz w:val="20"/>
        <w:szCs w:val="2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bbb0a3" w:val="clear"/>
        <w:tcMar>
          <w:left w:w="115.0" w:type="dxa"/>
          <w:right w:w="115.0" w:type="dxa"/>
        </w:tcMar>
      </w:tcPr>
    </w:tblStylePr>
  </w:style>
  <w:style w:type="table" w:styleId="Table10">
    <w:basedOn w:val="TableNormal"/>
    <w:pPr>
      <w:spacing w:before="60" w:lineRule="auto"/>
      <w:contextualSpacing w:val="1"/>
    </w:pPr>
    <w:tblPr>
      <w:tblStyleRowBandSize w:val="1"/>
      <w:tblStyleColBandSize w:val="1"/>
      <w:tblCellMar>
        <w:top w:w="0.0" w:type="dxa"/>
        <w:left w:w="115.0" w:type="dxa"/>
        <w:bottom w:w="0.0" w:type="dxa"/>
        <w:right w:w="115.0" w:type="dxa"/>
      </w:tblCellMar>
    </w:tblPr>
    <w:tblStylePr w:type="firstCol">
      <w:pPr>
        <w:contextualSpacing w:val="1"/>
      </w:pPr>
      <w:rPr>
        <w:rFonts w:ascii="Arial" w:cs="Arial" w:eastAsia="Arial" w:hAnsi="Arial"/>
        <w:b w:val="0"/>
        <w:sz w:val="20"/>
        <w:szCs w:val="20"/>
      </w:rPr>
      <w:tcPr>
        <w:tcMar>
          <w:left w:w="115.0" w:type="dxa"/>
          <w:right w:w="115.0" w:type="dxa"/>
        </w:tcMar>
      </w:tcPr>
    </w:tblStylePr>
    <w:tblStylePr w:type="firstRow">
      <w:pPr>
        <w:keepNext w:val="1"/>
        <w:spacing w:line="240" w:lineRule="auto"/>
      </w:pPr>
      <w:rPr>
        <w:rFonts w:ascii="Arial Bold" w:cs="Arial Bold" w:eastAsia="Arial Bold" w:hAnsi="Arial Bold"/>
        <w:b w:val="1"/>
        <w:sz w:val="20"/>
        <w:szCs w:val="2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bbb0a3" w:val="clear"/>
        <w:tcMar>
          <w:left w:w="115.0" w:type="dxa"/>
          <w:right w:w="115.0" w:type="dxa"/>
        </w:tcMar>
      </w:tcPr>
    </w:tblStylePr>
  </w:style>
  <w:style w:type="table" w:styleId="Table11">
    <w:basedOn w:val="TableNormal"/>
    <w:pPr>
      <w:spacing w:before="60" w:lineRule="auto"/>
      <w:contextualSpacing w:val="1"/>
    </w:pPr>
    <w:tblPr>
      <w:tblStyleRowBandSize w:val="1"/>
      <w:tblStyleColBandSize w:val="1"/>
      <w:tblCellMar>
        <w:top w:w="0.0" w:type="dxa"/>
        <w:left w:w="115.0" w:type="dxa"/>
        <w:bottom w:w="0.0" w:type="dxa"/>
        <w:right w:w="115.0" w:type="dxa"/>
      </w:tblCellMar>
    </w:tblPr>
    <w:tblStylePr w:type="firstCol">
      <w:pPr>
        <w:contextualSpacing w:val="1"/>
      </w:pPr>
      <w:rPr>
        <w:rFonts w:ascii="Arial" w:cs="Arial" w:eastAsia="Arial" w:hAnsi="Arial"/>
        <w:b w:val="0"/>
        <w:sz w:val="20"/>
        <w:szCs w:val="20"/>
      </w:rPr>
      <w:tcPr>
        <w:tcMar>
          <w:left w:w="115.0" w:type="dxa"/>
          <w:right w:w="115.0" w:type="dxa"/>
        </w:tcMar>
      </w:tcPr>
    </w:tblStylePr>
    <w:tblStylePr w:type="firstRow">
      <w:pPr>
        <w:keepNext w:val="1"/>
        <w:spacing w:line="240" w:lineRule="auto"/>
      </w:pPr>
      <w:rPr>
        <w:rFonts w:ascii="Arial Bold" w:cs="Arial Bold" w:eastAsia="Arial Bold" w:hAnsi="Arial Bold"/>
        <w:b w:val="1"/>
        <w:sz w:val="20"/>
        <w:szCs w:val="2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bbb0a3" w:val="clear"/>
        <w:tcMar>
          <w:left w:w="115.0" w:type="dxa"/>
          <w:right w:w="115.0" w:type="dxa"/>
        </w:tcMar>
      </w:tcPr>
    </w:tblStylePr>
  </w:style>
  <w:style w:type="table" w:styleId="Table12">
    <w:basedOn w:val="TableNormal"/>
    <w:pPr>
      <w:spacing w:before="60" w:lineRule="auto"/>
      <w:contextualSpacing w:val="1"/>
    </w:pPr>
    <w:tblPr>
      <w:tblStyleRowBandSize w:val="1"/>
      <w:tblStyleColBandSize w:val="1"/>
      <w:tblCellMar>
        <w:top w:w="0.0" w:type="dxa"/>
        <w:left w:w="115.0" w:type="dxa"/>
        <w:bottom w:w="0.0" w:type="dxa"/>
        <w:right w:w="115.0" w:type="dxa"/>
      </w:tblCellMar>
    </w:tblPr>
    <w:tblStylePr w:type="firstCol">
      <w:pPr>
        <w:contextualSpacing w:val="1"/>
      </w:pPr>
      <w:rPr>
        <w:rFonts w:ascii="Arial" w:cs="Arial" w:eastAsia="Arial" w:hAnsi="Arial"/>
        <w:b w:val="0"/>
        <w:sz w:val="20"/>
        <w:szCs w:val="20"/>
      </w:rPr>
      <w:tcPr>
        <w:tcMar>
          <w:left w:w="115.0" w:type="dxa"/>
          <w:right w:w="115.0" w:type="dxa"/>
        </w:tcMar>
      </w:tcPr>
    </w:tblStylePr>
    <w:tblStylePr w:type="firstRow">
      <w:pPr>
        <w:keepNext w:val="1"/>
        <w:spacing w:line="240" w:lineRule="auto"/>
      </w:pPr>
      <w:rPr>
        <w:rFonts w:ascii="Arial Bold" w:cs="Arial Bold" w:eastAsia="Arial Bold" w:hAnsi="Arial Bold"/>
        <w:b w:val="1"/>
        <w:sz w:val="20"/>
        <w:szCs w:val="2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bbb0a3" w:val="clear"/>
        <w:tcMar>
          <w:left w:w="115.0" w:type="dxa"/>
          <w:right w:w="115.0" w:type="dxa"/>
        </w:tcMar>
      </w:tcPr>
    </w:tblStylePr>
  </w:style>
  <w:style w:type="table" w:styleId="Table13">
    <w:basedOn w:val="TableNormal"/>
    <w:pPr>
      <w:spacing w:before="60" w:lineRule="auto"/>
      <w:contextualSpacing w:val="1"/>
    </w:pPr>
    <w:tblPr>
      <w:tblStyleRowBandSize w:val="1"/>
      <w:tblStyleColBandSize w:val="1"/>
      <w:tblCellMar>
        <w:top w:w="0.0" w:type="dxa"/>
        <w:left w:w="115.0" w:type="dxa"/>
        <w:bottom w:w="0.0" w:type="dxa"/>
        <w:right w:w="115.0" w:type="dxa"/>
      </w:tblCellMar>
    </w:tblPr>
    <w:tblStylePr w:type="firstCol">
      <w:pPr>
        <w:contextualSpacing w:val="1"/>
      </w:pPr>
      <w:rPr>
        <w:rFonts w:ascii="Arial" w:cs="Arial" w:eastAsia="Arial" w:hAnsi="Arial"/>
        <w:b w:val="0"/>
        <w:sz w:val="20"/>
        <w:szCs w:val="20"/>
      </w:rPr>
      <w:tcPr>
        <w:tcMar>
          <w:left w:w="115.0" w:type="dxa"/>
          <w:right w:w="115.0" w:type="dxa"/>
        </w:tcMar>
      </w:tcPr>
    </w:tblStylePr>
    <w:tblStylePr w:type="firstRow">
      <w:pPr>
        <w:keepNext w:val="1"/>
        <w:spacing w:line="240" w:lineRule="auto"/>
      </w:pPr>
      <w:rPr>
        <w:rFonts w:ascii="Arial Bold" w:cs="Arial Bold" w:eastAsia="Arial Bold" w:hAnsi="Arial Bold"/>
        <w:b w:val="1"/>
        <w:sz w:val="20"/>
        <w:szCs w:val="2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bbb0a3" w:val="clear"/>
        <w:tcMar>
          <w:left w:w="115.0" w:type="dxa"/>
          <w:right w:w="115.0" w:type="dxa"/>
        </w:tcMar>
      </w:tcPr>
    </w:tblStylePr>
  </w:style>
  <w:style w:type="table" w:styleId="Table14">
    <w:basedOn w:val="TableNormal"/>
    <w:pPr>
      <w:spacing w:before="60" w:lineRule="auto"/>
      <w:contextualSpacing w:val="1"/>
    </w:pPr>
    <w:tblPr>
      <w:tblStyleRowBandSize w:val="1"/>
      <w:tblStyleColBandSize w:val="1"/>
      <w:tblCellMar>
        <w:top w:w="0.0" w:type="dxa"/>
        <w:left w:w="115.0" w:type="dxa"/>
        <w:bottom w:w="0.0" w:type="dxa"/>
        <w:right w:w="115.0" w:type="dxa"/>
      </w:tblCellMar>
    </w:tblPr>
    <w:tblStylePr w:type="firstCol">
      <w:pPr>
        <w:contextualSpacing w:val="1"/>
      </w:pPr>
      <w:rPr>
        <w:rFonts w:ascii="Arial" w:cs="Arial" w:eastAsia="Arial" w:hAnsi="Arial"/>
        <w:b w:val="0"/>
        <w:sz w:val="20"/>
        <w:szCs w:val="20"/>
      </w:rPr>
      <w:tcPr>
        <w:tcMar>
          <w:left w:w="115.0" w:type="dxa"/>
          <w:right w:w="115.0" w:type="dxa"/>
        </w:tcMar>
      </w:tcPr>
    </w:tblStylePr>
    <w:tblStylePr w:type="firstRow">
      <w:pPr>
        <w:keepNext w:val="1"/>
        <w:spacing w:line="240" w:lineRule="auto"/>
      </w:pPr>
      <w:rPr>
        <w:rFonts w:ascii="Arial Bold" w:cs="Arial Bold" w:eastAsia="Arial Bold" w:hAnsi="Arial Bold"/>
        <w:b w:val="1"/>
        <w:sz w:val="20"/>
        <w:szCs w:val="2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bbb0a3" w:val="clear"/>
        <w:tcMar>
          <w:left w:w="115.0" w:type="dxa"/>
          <w:right w:w="115.0" w:type="dxa"/>
        </w:tcMar>
      </w:tcPr>
    </w:tblStylePr>
  </w:style>
  <w:style w:type="table" w:styleId="Table15">
    <w:basedOn w:val="TableNormal"/>
    <w:pPr>
      <w:spacing w:before="60" w:lineRule="auto"/>
      <w:contextualSpacing w:val="1"/>
    </w:pPr>
    <w:tblPr>
      <w:tblStyleRowBandSize w:val="1"/>
      <w:tblStyleColBandSize w:val="1"/>
      <w:tblCellMar>
        <w:top w:w="0.0" w:type="dxa"/>
        <w:left w:w="115.0" w:type="dxa"/>
        <w:bottom w:w="0.0" w:type="dxa"/>
        <w:right w:w="115.0" w:type="dxa"/>
      </w:tblCellMar>
    </w:tblPr>
  </w:style>
  <w:style w:type="table" w:styleId="Table16">
    <w:basedOn w:val="TableNormal"/>
    <w:pPr>
      <w:spacing w:before="60" w:lineRule="auto"/>
      <w:contextualSpacing w:val="1"/>
    </w:pPr>
    <w:tblPr>
      <w:tblStyleRowBandSize w:val="1"/>
      <w:tblStyleColBandSize w:val="1"/>
      <w:tblCellMar>
        <w:top w:w="0.0" w:type="dxa"/>
        <w:left w:w="115.0" w:type="dxa"/>
        <w:bottom w:w="0.0" w:type="dxa"/>
        <w:right w:w="115.0" w:type="dxa"/>
      </w:tblCellMar>
    </w:tblPr>
  </w:style>
  <w:style w:type="table" w:styleId="Table17">
    <w:basedOn w:val="TableNormal"/>
    <w:pPr>
      <w:spacing w:before="60" w:lineRule="auto"/>
      <w:contextualSpacing w:val="1"/>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